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4AC" w:rsidRDefault="00C464AC" w:rsidP="000119BB">
      <w:pPr>
        <w:spacing w:after="0" w:line="240" w:lineRule="auto"/>
        <w:jc w:val="center"/>
        <w:rPr>
          <w:rFonts w:ascii="Arial" w:eastAsia="Calibri" w:hAnsi="Arial" w:cs="Arial"/>
          <w:b/>
          <w:sz w:val="28"/>
          <w:szCs w:val="28"/>
        </w:rPr>
      </w:pPr>
    </w:p>
    <w:p w:rsidR="000119BB" w:rsidRDefault="00ED55A4" w:rsidP="000119BB">
      <w:pPr>
        <w:spacing w:after="0" w:line="240" w:lineRule="auto"/>
        <w:jc w:val="center"/>
        <w:rPr>
          <w:rFonts w:ascii="Arial" w:eastAsia="Calibri" w:hAnsi="Arial" w:cs="Arial"/>
          <w:b/>
          <w:sz w:val="28"/>
          <w:szCs w:val="28"/>
        </w:rPr>
      </w:pPr>
      <w:r w:rsidRPr="00ED55A4">
        <w:rPr>
          <w:rFonts w:ascii="Arial" w:eastAsia="Calibri" w:hAnsi="Arial" w:cs="Arial"/>
          <w:b/>
          <w:sz w:val="28"/>
          <w:szCs w:val="28"/>
        </w:rPr>
        <w:t>The Northern, Yorkshire &amp; Humberside</w:t>
      </w:r>
    </w:p>
    <w:p w:rsidR="00ED55A4" w:rsidRPr="00ED55A4" w:rsidRDefault="000119BB" w:rsidP="000119BB">
      <w:pPr>
        <w:spacing w:after="0" w:line="240" w:lineRule="auto"/>
        <w:ind w:hanging="426"/>
        <w:jc w:val="center"/>
        <w:rPr>
          <w:rFonts w:ascii="Arial" w:eastAsia="Calibri" w:hAnsi="Arial" w:cs="Arial"/>
          <w:b/>
          <w:sz w:val="28"/>
          <w:szCs w:val="28"/>
        </w:rPr>
      </w:pPr>
      <w:r>
        <w:rPr>
          <w:rFonts w:ascii="Arial" w:eastAsia="Calibri" w:hAnsi="Arial" w:cs="Arial"/>
          <w:b/>
          <w:sz w:val="28"/>
          <w:szCs w:val="28"/>
        </w:rPr>
        <w:t xml:space="preserve"> </w:t>
      </w:r>
      <w:r w:rsidR="00ED55A4" w:rsidRPr="00ED55A4">
        <w:rPr>
          <w:rFonts w:ascii="Arial" w:eastAsia="Calibri" w:hAnsi="Arial" w:cs="Arial"/>
          <w:b/>
          <w:sz w:val="28"/>
          <w:szCs w:val="28"/>
        </w:rPr>
        <w:t>NHS Directors of Informatics Forum</w:t>
      </w:r>
    </w:p>
    <w:p w:rsidR="00ED55A4" w:rsidRPr="00ED55A4" w:rsidRDefault="00ED55A4" w:rsidP="00ED55A4">
      <w:pPr>
        <w:spacing w:after="0" w:line="240" w:lineRule="auto"/>
        <w:jc w:val="center"/>
        <w:rPr>
          <w:rFonts w:ascii="Arial" w:eastAsia="Calibri" w:hAnsi="Arial" w:cs="Arial"/>
          <w:b/>
          <w:sz w:val="28"/>
          <w:szCs w:val="28"/>
        </w:rPr>
      </w:pPr>
    </w:p>
    <w:p w:rsidR="00ED55A4" w:rsidRPr="00ED55A4" w:rsidRDefault="00ED55A4" w:rsidP="00ED55A4">
      <w:pPr>
        <w:spacing w:after="0" w:line="240" w:lineRule="auto"/>
        <w:jc w:val="center"/>
        <w:rPr>
          <w:rFonts w:ascii="Arial" w:eastAsia="Calibri" w:hAnsi="Arial" w:cs="Arial"/>
          <w:b/>
          <w:sz w:val="28"/>
          <w:szCs w:val="28"/>
        </w:rPr>
      </w:pPr>
      <w:r w:rsidRPr="00ED55A4">
        <w:rPr>
          <w:rFonts w:ascii="Arial" w:eastAsia="Calibri" w:hAnsi="Arial" w:cs="Arial"/>
          <w:b/>
          <w:sz w:val="28"/>
          <w:szCs w:val="28"/>
        </w:rPr>
        <w:t>Information Governance Sub-Group</w:t>
      </w:r>
    </w:p>
    <w:p w:rsidR="00ED55A4" w:rsidRPr="00ED55A4" w:rsidRDefault="00ED55A4" w:rsidP="00ED55A4">
      <w:pPr>
        <w:spacing w:after="0" w:line="240" w:lineRule="auto"/>
        <w:jc w:val="center"/>
        <w:rPr>
          <w:rFonts w:ascii="Arial" w:eastAsia="Calibri" w:hAnsi="Arial" w:cs="Arial"/>
          <w:b/>
          <w:sz w:val="28"/>
          <w:szCs w:val="28"/>
        </w:rPr>
      </w:pPr>
      <w:r w:rsidRPr="00ED55A4">
        <w:rPr>
          <w:rFonts w:ascii="Arial" w:eastAsia="Calibri" w:hAnsi="Arial" w:cs="Arial"/>
          <w:b/>
          <w:sz w:val="28"/>
          <w:szCs w:val="28"/>
        </w:rPr>
        <w:t xml:space="preserve">Yorkshire &amp; Humber Area Strategic Information Governance Network (SIGN) </w:t>
      </w:r>
    </w:p>
    <w:p w:rsidR="00ED55A4" w:rsidRPr="00ED55A4" w:rsidRDefault="007F460A" w:rsidP="00ED55A4">
      <w:pPr>
        <w:spacing w:after="0" w:line="240" w:lineRule="auto"/>
        <w:jc w:val="center"/>
        <w:rPr>
          <w:rFonts w:ascii="Arial" w:eastAsia="Times New Roman" w:hAnsi="Arial" w:cs="Arial"/>
          <w:b/>
          <w:sz w:val="28"/>
          <w:szCs w:val="28"/>
          <w:lang w:eastAsia="en-GB"/>
        </w:rPr>
      </w:pPr>
      <w:r>
        <w:rPr>
          <w:rFonts w:ascii="Arial" w:eastAsia="Times New Roman" w:hAnsi="Arial" w:cs="Arial"/>
          <w:b/>
          <w:sz w:val="28"/>
          <w:szCs w:val="28"/>
          <w:lang w:eastAsia="en-GB"/>
        </w:rPr>
        <w:t xml:space="preserve">GoToMeeting – </w:t>
      </w:r>
      <w:r w:rsidR="00A95211">
        <w:rPr>
          <w:rFonts w:ascii="Arial" w:eastAsia="Times New Roman" w:hAnsi="Arial" w:cs="Arial"/>
          <w:b/>
          <w:sz w:val="28"/>
          <w:szCs w:val="28"/>
          <w:lang w:eastAsia="en-GB"/>
        </w:rPr>
        <w:t>13 August</w:t>
      </w:r>
      <w:r w:rsidR="00090DE0">
        <w:rPr>
          <w:rFonts w:ascii="Arial" w:eastAsia="Times New Roman" w:hAnsi="Arial" w:cs="Arial"/>
          <w:b/>
          <w:sz w:val="28"/>
          <w:szCs w:val="28"/>
          <w:lang w:eastAsia="en-GB"/>
        </w:rPr>
        <w:t xml:space="preserve"> 2</w:t>
      </w:r>
      <w:r>
        <w:rPr>
          <w:rFonts w:ascii="Arial" w:eastAsia="Times New Roman" w:hAnsi="Arial" w:cs="Arial"/>
          <w:b/>
          <w:sz w:val="28"/>
          <w:szCs w:val="28"/>
          <w:lang w:eastAsia="en-GB"/>
        </w:rPr>
        <w:t>020, 13:00 – 14:30</w:t>
      </w:r>
    </w:p>
    <w:p w:rsidR="00973CFD" w:rsidRDefault="00973CFD" w:rsidP="00ED55A4">
      <w:pPr>
        <w:spacing w:after="0" w:line="240" w:lineRule="auto"/>
        <w:rPr>
          <w:rFonts w:ascii="Arial" w:eastAsia="Times New Roman" w:hAnsi="Arial" w:cs="Arial"/>
          <w:b/>
          <w:sz w:val="24"/>
          <w:szCs w:val="24"/>
          <w:u w:val="single"/>
          <w:lang w:eastAsia="en-GB"/>
        </w:rPr>
      </w:pPr>
    </w:p>
    <w:p w:rsidR="007F460A" w:rsidRPr="00973CFD" w:rsidRDefault="00ED55A4" w:rsidP="00C442E5">
      <w:pPr>
        <w:spacing w:after="0" w:line="240" w:lineRule="auto"/>
        <w:ind w:left="-426"/>
        <w:rPr>
          <w:rFonts w:ascii="Arial" w:eastAsia="Times New Roman" w:hAnsi="Arial" w:cs="Arial"/>
          <w:b/>
          <w:sz w:val="24"/>
          <w:szCs w:val="24"/>
          <w:u w:val="single"/>
          <w:lang w:eastAsia="en-GB"/>
        </w:rPr>
      </w:pPr>
      <w:r w:rsidRPr="00973CFD">
        <w:rPr>
          <w:rFonts w:ascii="Arial" w:eastAsia="Times New Roman" w:hAnsi="Arial" w:cs="Arial"/>
          <w:b/>
          <w:sz w:val="24"/>
          <w:szCs w:val="24"/>
          <w:u w:val="single"/>
          <w:lang w:eastAsia="en-GB"/>
        </w:rPr>
        <w:t>Present:</w:t>
      </w:r>
    </w:p>
    <w:p w:rsidR="00ED55A4" w:rsidRPr="00973CFD" w:rsidRDefault="00B35AA4" w:rsidP="00ED55A4">
      <w:pPr>
        <w:spacing w:after="0" w:line="240" w:lineRule="auto"/>
        <w:rPr>
          <w:rFonts w:ascii="Arial" w:eastAsia="Times New Roman" w:hAnsi="Arial" w:cs="Arial"/>
          <w:b/>
          <w:sz w:val="24"/>
          <w:szCs w:val="24"/>
          <w:u w:val="single"/>
          <w:lang w:eastAsia="en-GB"/>
        </w:rPr>
      </w:pPr>
      <w:r w:rsidRPr="00973CFD">
        <w:rPr>
          <w:rFonts w:ascii="Arial" w:eastAsia="Times New Roman" w:hAnsi="Arial" w:cs="Arial"/>
          <w:b/>
          <w:sz w:val="24"/>
          <w:szCs w:val="24"/>
          <w:u w:val="single"/>
          <w:lang w:eastAsia="en-GB"/>
        </w:rPr>
        <w:t xml:space="preserve"> </w:t>
      </w:r>
    </w:p>
    <w:tbl>
      <w:tblPr>
        <w:tblStyle w:val="TableGrid"/>
        <w:tblW w:w="10491" w:type="dxa"/>
        <w:tblInd w:w="-318" w:type="dxa"/>
        <w:tblLayout w:type="fixed"/>
        <w:tblLook w:val="04A0" w:firstRow="1" w:lastRow="0" w:firstColumn="1" w:lastColumn="0" w:noHBand="0" w:noVBand="1"/>
      </w:tblPr>
      <w:tblGrid>
        <w:gridCol w:w="4111"/>
        <w:gridCol w:w="993"/>
        <w:gridCol w:w="5387"/>
      </w:tblGrid>
      <w:tr w:rsidR="00ED55A4" w:rsidRPr="00973CFD" w:rsidTr="009F184F">
        <w:tc>
          <w:tcPr>
            <w:tcW w:w="4111" w:type="dxa"/>
            <w:tcBorders>
              <w:bottom w:val="single" w:sz="4" w:space="0" w:color="auto"/>
            </w:tcBorders>
          </w:tcPr>
          <w:p w:rsidR="00ED55A4" w:rsidRPr="00973CFD" w:rsidRDefault="00ED55A4">
            <w:pPr>
              <w:rPr>
                <w:rFonts w:ascii="Arial" w:hAnsi="Arial" w:cs="Arial"/>
                <w:b/>
                <w:sz w:val="24"/>
                <w:szCs w:val="24"/>
              </w:rPr>
            </w:pPr>
            <w:r w:rsidRPr="00973CFD">
              <w:rPr>
                <w:rFonts w:ascii="Arial" w:hAnsi="Arial" w:cs="Arial"/>
                <w:b/>
                <w:sz w:val="24"/>
                <w:szCs w:val="24"/>
              </w:rPr>
              <w:t>Name</w:t>
            </w:r>
          </w:p>
        </w:tc>
        <w:tc>
          <w:tcPr>
            <w:tcW w:w="993" w:type="dxa"/>
            <w:tcBorders>
              <w:bottom w:val="single" w:sz="4" w:space="0" w:color="auto"/>
            </w:tcBorders>
          </w:tcPr>
          <w:p w:rsidR="00ED55A4" w:rsidRPr="00973CFD" w:rsidRDefault="00ED55A4">
            <w:pPr>
              <w:rPr>
                <w:rFonts w:ascii="Arial" w:hAnsi="Arial" w:cs="Arial"/>
                <w:b/>
                <w:sz w:val="24"/>
                <w:szCs w:val="24"/>
              </w:rPr>
            </w:pPr>
            <w:r w:rsidRPr="00973CFD">
              <w:rPr>
                <w:rFonts w:ascii="Arial" w:hAnsi="Arial" w:cs="Arial"/>
                <w:b/>
                <w:sz w:val="24"/>
                <w:szCs w:val="24"/>
              </w:rPr>
              <w:t>Initials</w:t>
            </w:r>
          </w:p>
        </w:tc>
        <w:tc>
          <w:tcPr>
            <w:tcW w:w="5387" w:type="dxa"/>
            <w:tcBorders>
              <w:bottom w:val="single" w:sz="4" w:space="0" w:color="auto"/>
            </w:tcBorders>
          </w:tcPr>
          <w:p w:rsidR="00ED55A4" w:rsidRPr="00973CFD" w:rsidRDefault="00ED55A4">
            <w:pPr>
              <w:rPr>
                <w:rFonts w:ascii="Arial" w:hAnsi="Arial" w:cs="Arial"/>
                <w:b/>
                <w:sz w:val="24"/>
                <w:szCs w:val="24"/>
              </w:rPr>
            </w:pPr>
            <w:r w:rsidRPr="00973CFD">
              <w:rPr>
                <w:rFonts w:ascii="Arial" w:hAnsi="Arial" w:cs="Arial"/>
                <w:b/>
                <w:sz w:val="24"/>
                <w:szCs w:val="24"/>
              </w:rPr>
              <w:t>Organisation</w:t>
            </w:r>
          </w:p>
        </w:tc>
      </w:tr>
      <w:tr w:rsidR="00EF12D6" w:rsidRPr="00973CFD" w:rsidTr="009F184F">
        <w:tc>
          <w:tcPr>
            <w:tcW w:w="4111" w:type="dxa"/>
            <w:tcBorders>
              <w:bottom w:val="single" w:sz="4" w:space="0" w:color="auto"/>
            </w:tcBorders>
            <w:shd w:val="clear" w:color="auto" w:fill="auto"/>
          </w:tcPr>
          <w:p w:rsidR="00EF12D6" w:rsidRPr="00973CFD" w:rsidRDefault="00EF12D6" w:rsidP="004D1503">
            <w:pPr>
              <w:rPr>
                <w:rFonts w:ascii="Arial" w:hAnsi="Arial" w:cs="Arial"/>
                <w:sz w:val="24"/>
                <w:szCs w:val="24"/>
              </w:rPr>
            </w:pPr>
            <w:r>
              <w:rPr>
                <w:rFonts w:ascii="Arial" w:hAnsi="Arial" w:cs="Arial"/>
                <w:sz w:val="24"/>
                <w:szCs w:val="24"/>
              </w:rPr>
              <w:t>Roy Underwood (Deputy Chair)</w:t>
            </w:r>
          </w:p>
        </w:tc>
        <w:tc>
          <w:tcPr>
            <w:tcW w:w="993" w:type="dxa"/>
            <w:tcBorders>
              <w:bottom w:val="single" w:sz="4" w:space="0" w:color="auto"/>
            </w:tcBorders>
            <w:shd w:val="clear" w:color="auto" w:fill="auto"/>
          </w:tcPr>
          <w:p w:rsidR="00EF12D6" w:rsidRPr="00973CFD" w:rsidRDefault="00EF12D6" w:rsidP="00EF12D6">
            <w:pPr>
              <w:jc w:val="center"/>
              <w:rPr>
                <w:rFonts w:ascii="Arial" w:hAnsi="Arial" w:cs="Arial"/>
                <w:sz w:val="24"/>
                <w:szCs w:val="24"/>
              </w:rPr>
            </w:pPr>
            <w:r>
              <w:rPr>
                <w:rFonts w:ascii="Arial" w:hAnsi="Arial" w:cs="Arial"/>
                <w:sz w:val="24"/>
                <w:szCs w:val="24"/>
              </w:rPr>
              <w:t>RU</w:t>
            </w:r>
          </w:p>
        </w:tc>
        <w:tc>
          <w:tcPr>
            <w:tcW w:w="5387" w:type="dxa"/>
            <w:tcBorders>
              <w:bottom w:val="single" w:sz="4" w:space="0" w:color="auto"/>
            </w:tcBorders>
            <w:shd w:val="clear" w:color="auto" w:fill="auto"/>
          </w:tcPr>
          <w:p w:rsidR="00EF12D6" w:rsidRPr="00973CFD" w:rsidRDefault="00EF12D6" w:rsidP="004D1503">
            <w:pPr>
              <w:rPr>
                <w:rFonts w:ascii="Arial" w:hAnsi="Arial" w:cs="Arial"/>
                <w:sz w:val="24"/>
                <w:szCs w:val="24"/>
              </w:rPr>
            </w:pPr>
            <w:r>
              <w:rPr>
                <w:rFonts w:ascii="Arial" w:hAnsi="Arial" w:cs="Arial"/>
                <w:sz w:val="24"/>
                <w:szCs w:val="24"/>
              </w:rPr>
              <w:t>Doncaster and Bassetlaw Teaching Hospitals</w:t>
            </w:r>
          </w:p>
        </w:tc>
      </w:tr>
      <w:tr w:rsidR="00EF12D6" w:rsidRPr="00973CFD" w:rsidTr="009F184F">
        <w:tc>
          <w:tcPr>
            <w:tcW w:w="4111" w:type="dxa"/>
            <w:tcBorders>
              <w:bottom w:val="single" w:sz="4" w:space="0" w:color="auto"/>
            </w:tcBorders>
            <w:shd w:val="clear" w:color="auto" w:fill="auto"/>
          </w:tcPr>
          <w:p w:rsidR="00EF12D6" w:rsidRDefault="00EF12D6" w:rsidP="004D6730">
            <w:pPr>
              <w:rPr>
                <w:rFonts w:ascii="Arial" w:hAnsi="Arial" w:cs="Arial"/>
                <w:sz w:val="24"/>
                <w:szCs w:val="24"/>
              </w:rPr>
            </w:pPr>
            <w:r>
              <w:rPr>
                <w:rFonts w:ascii="Arial" w:hAnsi="Arial" w:cs="Arial"/>
                <w:sz w:val="24"/>
                <w:szCs w:val="24"/>
              </w:rPr>
              <w:t xml:space="preserve">Nicola </w:t>
            </w:r>
            <w:proofErr w:type="spellStart"/>
            <w:r>
              <w:rPr>
                <w:rFonts w:ascii="Arial" w:hAnsi="Arial" w:cs="Arial"/>
                <w:sz w:val="24"/>
                <w:szCs w:val="24"/>
              </w:rPr>
              <w:t>Gouldthorpe</w:t>
            </w:r>
            <w:proofErr w:type="spellEnd"/>
            <w:r>
              <w:rPr>
                <w:rFonts w:ascii="Arial" w:hAnsi="Arial" w:cs="Arial"/>
                <w:sz w:val="24"/>
                <w:szCs w:val="24"/>
              </w:rPr>
              <w:t xml:space="preserve"> (Minute Taker)</w:t>
            </w:r>
          </w:p>
        </w:tc>
        <w:tc>
          <w:tcPr>
            <w:tcW w:w="993" w:type="dxa"/>
            <w:tcBorders>
              <w:bottom w:val="single" w:sz="4" w:space="0" w:color="auto"/>
            </w:tcBorders>
            <w:shd w:val="clear" w:color="auto" w:fill="auto"/>
          </w:tcPr>
          <w:p w:rsidR="00EF12D6" w:rsidRDefault="00EF12D6" w:rsidP="00EF12D6">
            <w:pPr>
              <w:jc w:val="center"/>
              <w:rPr>
                <w:rFonts w:ascii="Arial" w:hAnsi="Arial" w:cs="Arial"/>
                <w:sz w:val="24"/>
                <w:szCs w:val="24"/>
              </w:rPr>
            </w:pPr>
            <w:r>
              <w:rPr>
                <w:rFonts w:ascii="Arial" w:hAnsi="Arial" w:cs="Arial"/>
                <w:sz w:val="24"/>
                <w:szCs w:val="24"/>
              </w:rPr>
              <w:t>NG</w:t>
            </w:r>
          </w:p>
        </w:tc>
        <w:tc>
          <w:tcPr>
            <w:tcW w:w="5387" w:type="dxa"/>
            <w:tcBorders>
              <w:bottom w:val="single" w:sz="4" w:space="0" w:color="auto"/>
            </w:tcBorders>
            <w:shd w:val="clear" w:color="auto" w:fill="auto"/>
          </w:tcPr>
          <w:p w:rsidR="00EF12D6" w:rsidRPr="00973CFD" w:rsidRDefault="00EF12D6" w:rsidP="004D6730">
            <w:pPr>
              <w:rPr>
                <w:rFonts w:ascii="Arial" w:hAnsi="Arial" w:cs="Arial"/>
                <w:sz w:val="24"/>
                <w:szCs w:val="24"/>
              </w:rPr>
            </w:pPr>
            <w:r>
              <w:rPr>
                <w:rFonts w:ascii="Arial" w:hAnsi="Arial" w:cs="Arial"/>
                <w:sz w:val="24"/>
                <w:szCs w:val="24"/>
              </w:rPr>
              <w:t>Northern Lincolnshire and Goole Hospitals</w:t>
            </w:r>
          </w:p>
        </w:tc>
      </w:tr>
      <w:tr w:rsidR="004642EC" w:rsidRPr="00973CFD" w:rsidTr="009F184F">
        <w:tc>
          <w:tcPr>
            <w:tcW w:w="4111" w:type="dxa"/>
            <w:tcBorders>
              <w:bottom w:val="single" w:sz="4" w:space="0" w:color="auto"/>
            </w:tcBorders>
            <w:shd w:val="clear" w:color="auto" w:fill="auto"/>
          </w:tcPr>
          <w:p w:rsidR="004642EC" w:rsidRPr="008A1261" w:rsidRDefault="004642EC" w:rsidP="00AB6CEF">
            <w:pPr>
              <w:tabs>
                <w:tab w:val="left" w:pos="2295"/>
              </w:tabs>
              <w:rPr>
                <w:rFonts w:ascii="Arial" w:hAnsi="Arial" w:cs="Arial"/>
                <w:color w:val="000000" w:themeColor="text1"/>
                <w:sz w:val="24"/>
                <w:szCs w:val="24"/>
              </w:rPr>
            </w:pPr>
            <w:r w:rsidRPr="008A1261">
              <w:rPr>
                <w:rFonts w:ascii="Arial" w:hAnsi="Arial" w:cs="Arial"/>
                <w:color w:val="000000" w:themeColor="text1"/>
                <w:sz w:val="24"/>
                <w:szCs w:val="24"/>
              </w:rPr>
              <w:t xml:space="preserve">Johnny </w:t>
            </w:r>
            <w:proofErr w:type="spellStart"/>
            <w:r w:rsidRPr="008A1261">
              <w:rPr>
                <w:rFonts w:ascii="Arial" w:hAnsi="Arial" w:cs="Arial"/>
                <w:color w:val="000000" w:themeColor="text1"/>
                <w:sz w:val="24"/>
                <w:szCs w:val="24"/>
              </w:rPr>
              <w:t>Chagger</w:t>
            </w:r>
            <w:proofErr w:type="spellEnd"/>
          </w:p>
        </w:tc>
        <w:tc>
          <w:tcPr>
            <w:tcW w:w="993" w:type="dxa"/>
            <w:tcBorders>
              <w:bottom w:val="single" w:sz="4" w:space="0" w:color="auto"/>
            </w:tcBorders>
            <w:shd w:val="clear" w:color="auto" w:fill="auto"/>
          </w:tcPr>
          <w:p w:rsidR="004642EC" w:rsidRPr="008A1261" w:rsidRDefault="004642EC" w:rsidP="00EF12D6">
            <w:pPr>
              <w:jc w:val="center"/>
              <w:rPr>
                <w:rFonts w:ascii="Arial" w:hAnsi="Arial" w:cs="Arial"/>
                <w:color w:val="000000" w:themeColor="text1"/>
                <w:sz w:val="24"/>
                <w:szCs w:val="24"/>
              </w:rPr>
            </w:pPr>
            <w:r w:rsidRPr="008A1261">
              <w:rPr>
                <w:rFonts w:ascii="Arial" w:hAnsi="Arial" w:cs="Arial"/>
                <w:color w:val="000000" w:themeColor="text1"/>
                <w:sz w:val="24"/>
                <w:szCs w:val="24"/>
              </w:rPr>
              <w:t>JC</w:t>
            </w:r>
          </w:p>
        </w:tc>
        <w:tc>
          <w:tcPr>
            <w:tcW w:w="5387" w:type="dxa"/>
            <w:tcBorders>
              <w:bottom w:val="single" w:sz="4" w:space="0" w:color="auto"/>
            </w:tcBorders>
            <w:shd w:val="clear" w:color="auto" w:fill="auto"/>
          </w:tcPr>
          <w:p w:rsidR="004642EC" w:rsidRPr="008A1261" w:rsidRDefault="00966CFF" w:rsidP="004D6730">
            <w:pPr>
              <w:rPr>
                <w:rFonts w:ascii="Arial" w:hAnsi="Arial" w:cs="Arial"/>
                <w:color w:val="000000" w:themeColor="text1"/>
                <w:sz w:val="24"/>
                <w:szCs w:val="24"/>
              </w:rPr>
            </w:pPr>
            <w:r>
              <w:rPr>
                <w:rFonts w:ascii="Arial" w:hAnsi="Arial" w:cs="Arial"/>
                <w:color w:val="000000" w:themeColor="text1"/>
                <w:sz w:val="24"/>
                <w:szCs w:val="24"/>
              </w:rPr>
              <w:t>Leeds Teaching Hospitals NHS Trust</w:t>
            </w:r>
          </w:p>
        </w:tc>
      </w:tr>
      <w:tr w:rsidR="00EF12D6" w:rsidRPr="00973CFD" w:rsidTr="009F184F">
        <w:tc>
          <w:tcPr>
            <w:tcW w:w="4111" w:type="dxa"/>
            <w:tcBorders>
              <w:bottom w:val="single" w:sz="4" w:space="0" w:color="auto"/>
            </w:tcBorders>
            <w:shd w:val="clear" w:color="auto" w:fill="auto"/>
          </w:tcPr>
          <w:p w:rsidR="00EF12D6" w:rsidRPr="008A1261" w:rsidRDefault="00EF12D6" w:rsidP="004D6730">
            <w:pPr>
              <w:rPr>
                <w:rFonts w:ascii="Arial" w:hAnsi="Arial" w:cs="Arial"/>
                <w:color w:val="000000" w:themeColor="text1"/>
                <w:sz w:val="24"/>
                <w:szCs w:val="24"/>
              </w:rPr>
            </w:pPr>
            <w:r w:rsidRPr="008A1261">
              <w:rPr>
                <w:rFonts w:ascii="Arial" w:hAnsi="Arial" w:cs="Arial"/>
                <w:color w:val="000000" w:themeColor="text1"/>
                <w:sz w:val="24"/>
                <w:szCs w:val="24"/>
              </w:rPr>
              <w:t>Karen Robinson</w:t>
            </w:r>
          </w:p>
        </w:tc>
        <w:tc>
          <w:tcPr>
            <w:tcW w:w="993" w:type="dxa"/>
            <w:tcBorders>
              <w:bottom w:val="single" w:sz="4" w:space="0" w:color="auto"/>
            </w:tcBorders>
            <w:shd w:val="clear" w:color="auto" w:fill="auto"/>
          </w:tcPr>
          <w:p w:rsidR="00EF12D6" w:rsidRPr="008A1261" w:rsidRDefault="00EF12D6" w:rsidP="00EF12D6">
            <w:pPr>
              <w:jc w:val="center"/>
              <w:rPr>
                <w:rFonts w:ascii="Arial" w:hAnsi="Arial" w:cs="Arial"/>
                <w:color w:val="000000" w:themeColor="text1"/>
                <w:sz w:val="24"/>
                <w:szCs w:val="24"/>
              </w:rPr>
            </w:pPr>
            <w:r w:rsidRPr="008A1261">
              <w:rPr>
                <w:rFonts w:ascii="Arial" w:hAnsi="Arial" w:cs="Arial"/>
                <w:color w:val="000000" w:themeColor="text1"/>
                <w:sz w:val="24"/>
                <w:szCs w:val="24"/>
              </w:rPr>
              <w:t>KR</w:t>
            </w:r>
          </w:p>
        </w:tc>
        <w:tc>
          <w:tcPr>
            <w:tcW w:w="5387" w:type="dxa"/>
            <w:tcBorders>
              <w:bottom w:val="single" w:sz="4" w:space="0" w:color="auto"/>
            </w:tcBorders>
            <w:shd w:val="clear" w:color="auto" w:fill="auto"/>
          </w:tcPr>
          <w:p w:rsidR="00EF12D6" w:rsidRPr="008A1261" w:rsidRDefault="00EF12D6" w:rsidP="004D6730">
            <w:pPr>
              <w:rPr>
                <w:rFonts w:ascii="Arial" w:hAnsi="Arial" w:cs="Arial"/>
                <w:color w:val="000000" w:themeColor="text1"/>
                <w:sz w:val="24"/>
                <w:szCs w:val="24"/>
              </w:rPr>
            </w:pPr>
            <w:r w:rsidRPr="008A1261">
              <w:rPr>
                <w:rFonts w:ascii="Arial" w:hAnsi="Arial" w:cs="Arial"/>
                <w:color w:val="000000" w:themeColor="text1"/>
                <w:sz w:val="24"/>
                <w:szCs w:val="24"/>
              </w:rPr>
              <w:t>Humber Teaching NHS Foundation Trust</w:t>
            </w:r>
          </w:p>
        </w:tc>
      </w:tr>
      <w:tr w:rsidR="00EF12D6" w:rsidRPr="00973CFD" w:rsidTr="009F184F">
        <w:tc>
          <w:tcPr>
            <w:tcW w:w="4111" w:type="dxa"/>
            <w:shd w:val="clear" w:color="auto" w:fill="auto"/>
          </w:tcPr>
          <w:p w:rsidR="00EF12D6" w:rsidRPr="008A1261" w:rsidRDefault="00EF12D6" w:rsidP="00D21F8F">
            <w:pPr>
              <w:rPr>
                <w:rFonts w:ascii="Arial" w:hAnsi="Arial" w:cs="Arial"/>
                <w:color w:val="000000" w:themeColor="text1"/>
                <w:sz w:val="24"/>
                <w:szCs w:val="24"/>
              </w:rPr>
            </w:pPr>
            <w:r w:rsidRPr="008A1261">
              <w:rPr>
                <w:rFonts w:ascii="Arial" w:hAnsi="Arial" w:cs="Arial"/>
                <w:color w:val="000000" w:themeColor="text1"/>
                <w:sz w:val="24"/>
                <w:szCs w:val="24"/>
              </w:rPr>
              <w:t>Liza Broughton</w:t>
            </w:r>
          </w:p>
        </w:tc>
        <w:tc>
          <w:tcPr>
            <w:tcW w:w="993" w:type="dxa"/>
            <w:shd w:val="clear" w:color="auto" w:fill="auto"/>
          </w:tcPr>
          <w:p w:rsidR="00EF12D6" w:rsidRPr="008A1261" w:rsidRDefault="00EF12D6" w:rsidP="00EF12D6">
            <w:pPr>
              <w:jc w:val="center"/>
              <w:rPr>
                <w:rFonts w:ascii="Arial" w:hAnsi="Arial" w:cs="Arial"/>
                <w:color w:val="000000" w:themeColor="text1"/>
                <w:sz w:val="24"/>
                <w:szCs w:val="24"/>
              </w:rPr>
            </w:pPr>
            <w:r w:rsidRPr="008A1261">
              <w:rPr>
                <w:rFonts w:ascii="Arial" w:hAnsi="Arial" w:cs="Arial"/>
                <w:color w:val="000000" w:themeColor="text1"/>
                <w:sz w:val="24"/>
                <w:szCs w:val="24"/>
              </w:rPr>
              <w:t>LB</w:t>
            </w:r>
          </w:p>
        </w:tc>
        <w:tc>
          <w:tcPr>
            <w:tcW w:w="5387" w:type="dxa"/>
            <w:shd w:val="clear" w:color="auto" w:fill="auto"/>
          </w:tcPr>
          <w:p w:rsidR="00EF12D6" w:rsidRPr="008A1261" w:rsidRDefault="00EF12D6" w:rsidP="00D21F8F">
            <w:pPr>
              <w:rPr>
                <w:rFonts w:ascii="Arial" w:hAnsi="Arial" w:cs="Arial"/>
                <w:color w:val="000000" w:themeColor="text1"/>
                <w:sz w:val="24"/>
                <w:szCs w:val="24"/>
              </w:rPr>
            </w:pPr>
            <w:r w:rsidRPr="008A1261">
              <w:rPr>
                <w:rFonts w:ascii="Arial" w:hAnsi="Arial" w:cs="Arial"/>
                <w:color w:val="000000" w:themeColor="text1"/>
                <w:sz w:val="24"/>
                <w:szCs w:val="24"/>
              </w:rPr>
              <w:t>Sheffield Teaching Hospital</w:t>
            </w:r>
          </w:p>
        </w:tc>
      </w:tr>
      <w:tr w:rsidR="00EF12D6" w:rsidRPr="00973CFD" w:rsidTr="009F184F">
        <w:tc>
          <w:tcPr>
            <w:tcW w:w="4111" w:type="dxa"/>
            <w:shd w:val="clear" w:color="auto" w:fill="auto"/>
          </w:tcPr>
          <w:p w:rsidR="00EF12D6" w:rsidRPr="008A1261" w:rsidRDefault="00EF12D6" w:rsidP="00D21F8F">
            <w:pPr>
              <w:rPr>
                <w:rFonts w:ascii="Arial" w:hAnsi="Arial" w:cs="Arial"/>
                <w:color w:val="000000" w:themeColor="text1"/>
                <w:sz w:val="24"/>
                <w:szCs w:val="24"/>
              </w:rPr>
            </w:pPr>
            <w:r w:rsidRPr="008A1261">
              <w:rPr>
                <w:rFonts w:ascii="Arial" w:hAnsi="Arial" w:cs="Arial"/>
                <w:color w:val="000000" w:themeColor="text1"/>
                <w:sz w:val="24"/>
                <w:szCs w:val="24"/>
              </w:rPr>
              <w:t xml:space="preserve">Claire </w:t>
            </w:r>
            <w:proofErr w:type="spellStart"/>
            <w:r w:rsidRPr="008A1261">
              <w:rPr>
                <w:rFonts w:ascii="Arial" w:hAnsi="Arial" w:cs="Arial"/>
                <w:color w:val="000000" w:themeColor="text1"/>
                <w:sz w:val="24"/>
                <w:szCs w:val="24"/>
              </w:rPr>
              <w:t>McInnes</w:t>
            </w:r>
            <w:proofErr w:type="spellEnd"/>
          </w:p>
        </w:tc>
        <w:tc>
          <w:tcPr>
            <w:tcW w:w="993" w:type="dxa"/>
            <w:shd w:val="clear" w:color="auto" w:fill="auto"/>
          </w:tcPr>
          <w:p w:rsidR="00EF12D6" w:rsidRPr="008A1261" w:rsidRDefault="00EF12D6" w:rsidP="00EF12D6">
            <w:pPr>
              <w:jc w:val="center"/>
              <w:rPr>
                <w:rFonts w:ascii="Arial" w:hAnsi="Arial" w:cs="Arial"/>
                <w:color w:val="000000" w:themeColor="text1"/>
                <w:sz w:val="24"/>
                <w:szCs w:val="24"/>
              </w:rPr>
            </w:pPr>
            <w:r w:rsidRPr="008A1261">
              <w:rPr>
                <w:rFonts w:ascii="Arial" w:hAnsi="Arial" w:cs="Arial"/>
                <w:color w:val="000000" w:themeColor="text1"/>
                <w:sz w:val="24"/>
                <w:szCs w:val="24"/>
              </w:rPr>
              <w:t>CM</w:t>
            </w:r>
          </w:p>
        </w:tc>
        <w:tc>
          <w:tcPr>
            <w:tcW w:w="5387" w:type="dxa"/>
            <w:shd w:val="clear" w:color="auto" w:fill="auto"/>
          </w:tcPr>
          <w:p w:rsidR="00EF12D6" w:rsidRPr="008A1261" w:rsidRDefault="00EF12D6" w:rsidP="00D21F8F">
            <w:pPr>
              <w:rPr>
                <w:rFonts w:ascii="Arial" w:hAnsi="Arial" w:cs="Arial"/>
                <w:color w:val="000000" w:themeColor="text1"/>
                <w:sz w:val="24"/>
                <w:szCs w:val="24"/>
              </w:rPr>
            </w:pPr>
            <w:r w:rsidRPr="008A1261">
              <w:rPr>
                <w:rFonts w:ascii="Arial" w:hAnsi="Arial" w:cs="Arial"/>
                <w:color w:val="000000" w:themeColor="text1"/>
                <w:sz w:val="24"/>
                <w:szCs w:val="24"/>
              </w:rPr>
              <w:t>Rotherham CCG</w:t>
            </w:r>
          </w:p>
        </w:tc>
      </w:tr>
      <w:tr w:rsidR="00EF12D6" w:rsidRPr="00973CFD" w:rsidTr="009F184F">
        <w:tc>
          <w:tcPr>
            <w:tcW w:w="4111" w:type="dxa"/>
            <w:shd w:val="clear" w:color="auto" w:fill="auto"/>
          </w:tcPr>
          <w:p w:rsidR="00EF12D6" w:rsidRPr="008A1261" w:rsidRDefault="00EF12D6" w:rsidP="004D1503">
            <w:pPr>
              <w:rPr>
                <w:rFonts w:ascii="Arial" w:hAnsi="Arial" w:cs="Arial"/>
                <w:color w:val="000000" w:themeColor="text1"/>
                <w:sz w:val="24"/>
                <w:szCs w:val="24"/>
              </w:rPr>
            </w:pPr>
            <w:r w:rsidRPr="008A1261">
              <w:rPr>
                <w:rFonts w:ascii="Arial" w:hAnsi="Arial" w:cs="Arial"/>
                <w:color w:val="000000" w:themeColor="text1"/>
                <w:sz w:val="24"/>
                <w:szCs w:val="24"/>
              </w:rPr>
              <w:t>Dianne Llewellyn</w:t>
            </w:r>
          </w:p>
        </w:tc>
        <w:tc>
          <w:tcPr>
            <w:tcW w:w="993" w:type="dxa"/>
            <w:shd w:val="clear" w:color="auto" w:fill="auto"/>
          </w:tcPr>
          <w:p w:rsidR="00EF12D6" w:rsidRPr="008A1261" w:rsidRDefault="00EF12D6" w:rsidP="00EF12D6">
            <w:pPr>
              <w:jc w:val="center"/>
              <w:rPr>
                <w:rFonts w:ascii="Arial" w:hAnsi="Arial" w:cs="Arial"/>
                <w:color w:val="000000" w:themeColor="text1"/>
                <w:sz w:val="24"/>
                <w:szCs w:val="24"/>
              </w:rPr>
            </w:pPr>
            <w:r w:rsidRPr="008A1261">
              <w:rPr>
                <w:rFonts w:ascii="Arial" w:hAnsi="Arial" w:cs="Arial"/>
                <w:color w:val="000000" w:themeColor="text1"/>
                <w:sz w:val="24"/>
                <w:szCs w:val="24"/>
              </w:rPr>
              <w:t>DL</w:t>
            </w:r>
          </w:p>
        </w:tc>
        <w:tc>
          <w:tcPr>
            <w:tcW w:w="5387" w:type="dxa"/>
            <w:shd w:val="clear" w:color="auto" w:fill="auto"/>
          </w:tcPr>
          <w:p w:rsidR="00EF12D6" w:rsidRPr="008A1261" w:rsidRDefault="00EF12D6" w:rsidP="004D1503">
            <w:pPr>
              <w:rPr>
                <w:rFonts w:ascii="Arial" w:hAnsi="Arial" w:cs="Arial"/>
                <w:color w:val="000000" w:themeColor="text1"/>
                <w:sz w:val="24"/>
                <w:szCs w:val="24"/>
              </w:rPr>
            </w:pPr>
            <w:r w:rsidRPr="008A1261">
              <w:rPr>
                <w:rFonts w:ascii="Arial" w:hAnsi="Arial" w:cs="Arial"/>
                <w:color w:val="000000" w:themeColor="text1"/>
                <w:sz w:val="24"/>
                <w:szCs w:val="24"/>
              </w:rPr>
              <w:t>Mid Yorkshire Hospitals</w:t>
            </w:r>
          </w:p>
        </w:tc>
      </w:tr>
      <w:tr w:rsidR="00EF12D6" w:rsidRPr="00973CFD" w:rsidTr="009F184F">
        <w:tc>
          <w:tcPr>
            <w:tcW w:w="4111" w:type="dxa"/>
            <w:shd w:val="clear" w:color="auto" w:fill="auto"/>
          </w:tcPr>
          <w:p w:rsidR="00EF12D6" w:rsidRPr="008A1261" w:rsidRDefault="00EF12D6" w:rsidP="00D21F8F">
            <w:pPr>
              <w:rPr>
                <w:rFonts w:ascii="Arial" w:hAnsi="Arial" w:cs="Arial"/>
                <w:color w:val="000000" w:themeColor="text1"/>
                <w:sz w:val="24"/>
                <w:szCs w:val="24"/>
              </w:rPr>
            </w:pPr>
            <w:r w:rsidRPr="008A1261">
              <w:rPr>
                <w:rFonts w:ascii="Arial" w:hAnsi="Arial" w:cs="Arial"/>
                <w:color w:val="000000" w:themeColor="text1"/>
                <w:sz w:val="24"/>
                <w:szCs w:val="24"/>
              </w:rPr>
              <w:t xml:space="preserve">Rhona </w:t>
            </w:r>
            <w:proofErr w:type="spellStart"/>
            <w:r w:rsidRPr="008A1261">
              <w:rPr>
                <w:rFonts w:ascii="Arial" w:hAnsi="Arial" w:cs="Arial"/>
                <w:color w:val="000000" w:themeColor="text1"/>
                <w:sz w:val="24"/>
                <w:szCs w:val="24"/>
              </w:rPr>
              <w:t>McCleery</w:t>
            </w:r>
            <w:proofErr w:type="spellEnd"/>
          </w:p>
        </w:tc>
        <w:tc>
          <w:tcPr>
            <w:tcW w:w="993" w:type="dxa"/>
            <w:shd w:val="clear" w:color="auto" w:fill="auto"/>
          </w:tcPr>
          <w:p w:rsidR="00EF12D6" w:rsidRPr="008A1261" w:rsidRDefault="00EF12D6" w:rsidP="00EF12D6">
            <w:pPr>
              <w:jc w:val="center"/>
              <w:rPr>
                <w:rFonts w:ascii="Arial" w:hAnsi="Arial" w:cs="Arial"/>
                <w:color w:val="000000" w:themeColor="text1"/>
                <w:sz w:val="24"/>
                <w:szCs w:val="24"/>
              </w:rPr>
            </w:pPr>
            <w:proofErr w:type="spellStart"/>
            <w:r w:rsidRPr="008A1261">
              <w:rPr>
                <w:rFonts w:ascii="Arial" w:hAnsi="Arial" w:cs="Arial"/>
                <w:color w:val="000000" w:themeColor="text1"/>
                <w:sz w:val="24"/>
                <w:szCs w:val="24"/>
              </w:rPr>
              <w:t>RMc</w:t>
            </w:r>
            <w:proofErr w:type="spellEnd"/>
          </w:p>
        </w:tc>
        <w:tc>
          <w:tcPr>
            <w:tcW w:w="5387" w:type="dxa"/>
            <w:shd w:val="clear" w:color="auto" w:fill="auto"/>
          </w:tcPr>
          <w:p w:rsidR="00EF12D6" w:rsidRPr="008A1261" w:rsidRDefault="00EF12D6" w:rsidP="00D21F8F">
            <w:pPr>
              <w:rPr>
                <w:rFonts w:ascii="Arial" w:hAnsi="Arial" w:cs="Arial"/>
                <w:color w:val="000000" w:themeColor="text1"/>
                <w:sz w:val="24"/>
                <w:szCs w:val="24"/>
              </w:rPr>
            </w:pPr>
            <w:r w:rsidRPr="008A1261">
              <w:rPr>
                <w:rFonts w:ascii="Arial" w:hAnsi="Arial" w:cs="Arial"/>
                <w:color w:val="000000" w:themeColor="text1"/>
                <w:sz w:val="24"/>
                <w:szCs w:val="24"/>
              </w:rPr>
              <w:t>Rotherham NHS Trust</w:t>
            </w:r>
          </w:p>
        </w:tc>
      </w:tr>
      <w:tr w:rsidR="00EF12D6" w:rsidRPr="00973CFD" w:rsidTr="009F184F">
        <w:tc>
          <w:tcPr>
            <w:tcW w:w="4111" w:type="dxa"/>
            <w:shd w:val="clear" w:color="auto" w:fill="auto"/>
          </w:tcPr>
          <w:p w:rsidR="00EF12D6" w:rsidRPr="008A1261" w:rsidRDefault="00EF12D6" w:rsidP="00D21F8F">
            <w:pPr>
              <w:rPr>
                <w:rFonts w:ascii="Arial" w:hAnsi="Arial" w:cs="Arial"/>
                <w:color w:val="000000" w:themeColor="text1"/>
                <w:sz w:val="24"/>
                <w:szCs w:val="24"/>
              </w:rPr>
            </w:pPr>
            <w:r w:rsidRPr="008A1261">
              <w:rPr>
                <w:rFonts w:ascii="Arial" w:hAnsi="Arial" w:cs="Arial"/>
                <w:color w:val="000000" w:themeColor="text1"/>
                <w:sz w:val="24"/>
                <w:szCs w:val="24"/>
              </w:rPr>
              <w:t>Taryn Milton</w:t>
            </w:r>
          </w:p>
        </w:tc>
        <w:tc>
          <w:tcPr>
            <w:tcW w:w="993" w:type="dxa"/>
            <w:shd w:val="clear" w:color="auto" w:fill="auto"/>
          </w:tcPr>
          <w:p w:rsidR="00EF12D6" w:rsidRPr="008A1261" w:rsidRDefault="00EF12D6" w:rsidP="00EF12D6">
            <w:pPr>
              <w:jc w:val="center"/>
              <w:rPr>
                <w:rFonts w:ascii="Arial" w:hAnsi="Arial" w:cs="Arial"/>
                <w:color w:val="000000" w:themeColor="text1"/>
                <w:sz w:val="24"/>
                <w:szCs w:val="24"/>
              </w:rPr>
            </w:pPr>
            <w:r w:rsidRPr="008A1261">
              <w:rPr>
                <w:rFonts w:ascii="Arial" w:hAnsi="Arial" w:cs="Arial"/>
                <w:color w:val="000000" w:themeColor="text1"/>
                <w:sz w:val="24"/>
                <w:szCs w:val="24"/>
              </w:rPr>
              <w:t>TM</w:t>
            </w:r>
          </w:p>
        </w:tc>
        <w:tc>
          <w:tcPr>
            <w:tcW w:w="5387" w:type="dxa"/>
            <w:shd w:val="clear" w:color="auto" w:fill="auto"/>
          </w:tcPr>
          <w:p w:rsidR="00EF12D6" w:rsidRPr="008A1261" w:rsidRDefault="00EF12D6" w:rsidP="00D21F8F">
            <w:pPr>
              <w:rPr>
                <w:rFonts w:ascii="Arial" w:hAnsi="Arial" w:cs="Arial"/>
                <w:color w:val="000000" w:themeColor="text1"/>
                <w:sz w:val="24"/>
                <w:szCs w:val="24"/>
              </w:rPr>
            </w:pPr>
            <w:r w:rsidRPr="008A1261">
              <w:rPr>
                <w:rFonts w:ascii="Arial" w:hAnsi="Arial" w:cs="Arial"/>
                <w:color w:val="000000" w:themeColor="text1"/>
                <w:sz w:val="24"/>
                <w:szCs w:val="24"/>
              </w:rPr>
              <w:t>Hull University Teaching Hospital</w:t>
            </w:r>
          </w:p>
        </w:tc>
      </w:tr>
      <w:tr w:rsidR="00EF12D6" w:rsidRPr="00973CFD" w:rsidTr="009F184F">
        <w:tc>
          <w:tcPr>
            <w:tcW w:w="4111" w:type="dxa"/>
            <w:shd w:val="clear" w:color="auto" w:fill="auto"/>
          </w:tcPr>
          <w:p w:rsidR="00EF12D6" w:rsidRPr="008A1261" w:rsidRDefault="00EF12D6" w:rsidP="00D21F8F">
            <w:pPr>
              <w:rPr>
                <w:rFonts w:ascii="Arial" w:hAnsi="Arial" w:cs="Arial"/>
                <w:color w:val="000000" w:themeColor="text1"/>
                <w:sz w:val="24"/>
                <w:szCs w:val="24"/>
              </w:rPr>
            </w:pPr>
            <w:r w:rsidRPr="008A1261">
              <w:rPr>
                <w:rFonts w:ascii="Arial" w:hAnsi="Arial" w:cs="Arial"/>
                <w:color w:val="000000" w:themeColor="text1"/>
                <w:sz w:val="24"/>
                <w:szCs w:val="24"/>
              </w:rPr>
              <w:t>John Wolstenholme</w:t>
            </w:r>
          </w:p>
        </w:tc>
        <w:tc>
          <w:tcPr>
            <w:tcW w:w="993" w:type="dxa"/>
            <w:shd w:val="clear" w:color="auto" w:fill="auto"/>
          </w:tcPr>
          <w:p w:rsidR="00EF12D6" w:rsidRPr="008A1261" w:rsidRDefault="00EF12D6" w:rsidP="00EF12D6">
            <w:pPr>
              <w:jc w:val="center"/>
              <w:rPr>
                <w:rFonts w:ascii="Arial" w:hAnsi="Arial" w:cs="Arial"/>
                <w:color w:val="000000" w:themeColor="text1"/>
                <w:sz w:val="24"/>
                <w:szCs w:val="24"/>
              </w:rPr>
            </w:pPr>
            <w:r w:rsidRPr="008A1261">
              <w:rPr>
                <w:rFonts w:ascii="Arial" w:hAnsi="Arial" w:cs="Arial"/>
                <w:color w:val="000000" w:themeColor="text1"/>
                <w:sz w:val="24"/>
                <w:szCs w:val="24"/>
              </w:rPr>
              <w:t>JW</w:t>
            </w:r>
          </w:p>
        </w:tc>
        <w:tc>
          <w:tcPr>
            <w:tcW w:w="5387" w:type="dxa"/>
            <w:shd w:val="clear" w:color="auto" w:fill="auto"/>
          </w:tcPr>
          <w:p w:rsidR="00EF12D6" w:rsidRPr="008A1261" w:rsidRDefault="00EF12D6" w:rsidP="00D21F8F">
            <w:pPr>
              <w:rPr>
                <w:rFonts w:ascii="Arial" w:hAnsi="Arial" w:cs="Arial"/>
                <w:color w:val="000000" w:themeColor="text1"/>
                <w:sz w:val="24"/>
                <w:szCs w:val="24"/>
              </w:rPr>
            </w:pPr>
            <w:r w:rsidRPr="008A1261">
              <w:rPr>
                <w:rFonts w:ascii="Arial" w:hAnsi="Arial" w:cs="Arial"/>
                <w:color w:val="000000" w:themeColor="text1"/>
                <w:sz w:val="24"/>
                <w:szCs w:val="24"/>
              </w:rPr>
              <w:t>SHSC</w:t>
            </w:r>
          </w:p>
        </w:tc>
      </w:tr>
      <w:tr w:rsidR="00EF12D6" w:rsidRPr="00973CFD" w:rsidTr="009F184F">
        <w:tc>
          <w:tcPr>
            <w:tcW w:w="4111" w:type="dxa"/>
            <w:shd w:val="clear" w:color="auto" w:fill="auto"/>
          </w:tcPr>
          <w:p w:rsidR="00EF12D6" w:rsidRPr="008A1261" w:rsidRDefault="00EF12D6" w:rsidP="00D21F8F">
            <w:pPr>
              <w:rPr>
                <w:rFonts w:ascii="Arial" w:hAnsi="Arial" w:cs="Arial"/>
                <w:color w:val="000000" w:themeColor="text1"/>
                <w:sz w:val="24"/>
                <w:szCs w:val="24"/>
              </w:rPr>
            </w:pPr>
            <w:r w:rsidRPr="008A1261">
              <w:rPr>
                <w:rFonts w:ascii="Arial" w:hAnsi="Arial" w:cs="Arial"/>
                <w:color w:val="000000" w:themeColor="text1"/>
                <w:sz w:val="24"/>
                <w:szCs w:val="24"/>
              </w:rPr>
              <w:t>Alison Edwards</w:t>
            </w:r>
          </w:p>
        </w:tc>
        <w:tc>
          <w:tcPr>
            <w:tcW w:w="993" w:type="dxa"/>
            <w:shd w:val="clear" w:color="auto" w:fill="auto"/>
          </w:tcPr>
          <w:p w:rsidR="00EF12D6" w:rsidRPr="008A1261" w:rsidRDefault="00EF12D6" w:rsidP="00EF12D6">
            <w:pPr>
              <w:jc w:val="center"/>
              <w:rPr>
                <w:rFonts w:ascii="Arial" w:hAnsi="Arial" w:cs="Arial"/>
                <w:color w:val="000000" w:themeColor="text1"/>
                <w:sz w:val="24"/>
                <w:szCs w:val="24"/>
              </w:rPr>
            </w:pPr>
            <w:r w:rsidRPr="008A1261">
              <w:rPr>
                <w:rFonts w:ascii="Arial" w:hAnsi="Arial" w:cs="Arial"/>
                <w:color w:val="000000" w:themeColor="text1"/>
                <w:sz w:val="24"/>
                <w:szCs w:val="24"/>
              </w:rPr>
              <w:t>AE</w:t>
            </w:r>
          </w:p>
        </w:tc>
        <w:tc>
          <w:tcPr>
            <w:tcW w:w="5387" w:type="dxa"/>
            <w:shd w:val="clear" w:color="auto" w:fill="auto"/>
          </w:tcPr>
          <w:p w:rsidR="00EF12D6" w:rsidRPr="008A1261" w:rsidRDefault="00EF12D6" w:rsidP="00D21F8F">
            <w:pPr>
              <w:rPr>
                <w:rFonts w:ascii="Arial" w:hAnsi="Arial" w:cs="Arial"/>
                <w:color w:val="000000" w:themeColor="text1"/>
                <w:sz w:val="24"/>
                <w:szCs w:val="24"/>
              </w:rPr>
            </w:pPr>
            <w:r w:rsidRPr="008A1261">
              <w:rPr>
                <w:rFonts w:ascii="Arial" w:hAnsi="Arial" w:cs="Arial"/>
                <w:color w:val="000000" w:themeColor="text1"/>
                <w:sz w:val="24"/>
                <w:szCs w:val="24"/>
              </w:rPr>
              <w:t>Doncaster CCG</w:t>
            </w:r>
          </w:p>
        </w:tc>
      </w:tr>
      <w:tr w:rsidR="00EF12D6" w:rsidRPr="00973CFD" w:rsidTr="009F184F">
        <w:tc>
          <w:tcPr>
            <w:tcW w:w="4111" w:type="dxa"/>
            <w:shd w:val="clear" w:color="auto" w:fill="auto"/>
          </w:tcPr>
          <w:p w:rsidR="00EF12D6" w:rsidRPr="008A1261" w:rsidRDefault="00EF12D6" w:rsidP="00D21F8F">
            <w:pPr>
              <w:rPr>
                <w:rFonts w:ascii="Arial" w:hAnsi="Arial" w:cs="Arial"/>
                <w:color w:val="000000" w:themeColor="text1"/>
                <w:sz w:val="24"/>
                <w:szCs w:val="24"/>
              </w:rPr>
            </w:pPr>
            <w:r w:rsidRPr="008A1261">
              <w:rPr>
                <w:rFonts w:ascii="Arial" w:hAnsi="Arial" w:cs="Arial"/>
                <w:color w:val="000000" w:themeColor="text1"/>
                <w:sz w:val="24"/>
                <w:szCs w:val="24"/>
              </w:rPr>
              <w:t>Barry Jackson</w:t>
            </w:r>
          </w:p>
        </w:tc>
        <w:tc>
          <w:tcPr>
            <w:tcW w:w="993" w:type="dxa"/>
            <w:shd w:val="clear" w:color="auto" w:fill="auto"/>
          </w:tcPr>
          <w:p w:rsidR="00EF12D6" w:rsidRPr="008A1261" w:rsidRDefault="00EF12D6" w:rsidP="00EF12D6">
            <w:pPr>
              <w:jc w:val="center"/>
              <w:rPr>
                <w:rFonts w:ascii="Arial" w:hAnsi="Arial" w:cs="Arial"/>
                <w:color w:val="000000" w:themeColor="text1"/>
                <w:sz w:val="24"/>
                <w:szCs w:val="24"/>
              </w:rPr>
            </w:pPr>
            <w:r w:rsidRPr="008A1261">
              <w:rPr>
                <w:rFonts w:ascii="Arial" w:hAnsi="Arial" w:cs="Arial"/>
                <w:color w:val="000000" w:themeColor="text1"/>
                <w:sz w:val="24"/>
                <w:szCs w:val="24"/>
              </w:rPr>
              <w:t>BJ</w:t>
            </w:r>
          </w:p>
        </w:tc>
        <w:tc>
          <w:tcPr>
            <w:tcW w:w="5387" w:type="dxa"/>
            <w:shd w:val="clear" w:color="auto" w:fill="auto"/>
          </w:tcPr>
          <w:p w:rsidR="00EF12D6" w:rsidRPr="008A1261" w:rsidRDefault="00EF12D6" w:rsidP="00D21F8F">
            <w:pPr>
              <w:rPr>
                <w:rFonts w:ascii="Arial" w:hAnsi="Arial" w:cs="Arial"/>
                <w:color w:val="000000" w:themeColor="text1"/>
                <w:sz w:val="24"/>
                <w:szCs w:val="24"/>
              </w:rPr>
            </w:pPr>
            <w:r w:rsidRPr="008A1261">
              <w:rPr>
                <w:rFonts w:ascii="Arial" w:hAnsi="Arial" w:cs="Arial"/>
                <w:color w:val="000000" w:themeColor="text1"/>
                <w:sz w:val="24"/>
                <w:szCs w:val="24"/>
              </w:rPr>
              <w:t>N3i</w:t>
            </w:r>
          </w:p>
        </w:tc>
      </w:tr>
      <w:tr w:rsidR="00EF12D6" w:rsidRPr="00973CFD" w:rsidTr="009F184F">
        <w:tc>
          <w:tcPr>
            <w:tcW w:w="4111" w:type="dxa"/>
            <w:shd w:val="clear" w:color="auto" w:fill="auto"/>
          </w:tcPr>
          <w:p w:rsidR="00EF12D6" w:rsidRPr="008A1261" w:rsidRDefault="00EF12D6" w:rsidP="00D21F8F">
            <w:pPr>
              <w:rPr>
                <w:rFonts w:ascii="Arial" w:hAnsi="Arial" w:cs="Arial"/>
                <w:color w:val="000000" w:themeColor="text1"/>
                <w:sz w:val="24"/>
                <w:szCs w:val="24"/>
              </w:rPr>
            </w:pPr>
            <w:r w:rsidRPr="008A1261">
              <w:rPr>
                <w:rFonts w:ascii="Arial" w:hAnsi="Arial" w:cs="Arial"/>
                <w:color w:val="000000" w:themeColor="text1"/>
                <w:sz w:val="24"/>
                <w:szCs w:val="24"/>
              </w:rPr>
              <w:t>Peter Wilson</w:t>
            </w:r>
          </w:p>
        </w:tc>
        <w:tc>
          <w:tcPr>
            <w:tcW w:w="993" w:type="dxa"/>
            <w:shd w:val="clear" w:color="auto" w:fill="auto"/>
          </w:tcPr>
          <w:p w:rsidR="00EF12D6" w:rsidRPr="008A1261" w:rsidRDefault="00EF12D6" w:rsidP="00EF12D6">
            <w:pPr>
              <w:jc w:val="center"/>
              <w:rPr>
                <w:rFonts w:ascii="Arial" w:hAnsi="Arial" w:cs="Arial"/>
                <w:color w:val="000000" w:themeColor="text1"/>
                <w:sz w:val="24"/>
                <w:szCs w:val="24"/>
              </w:rPr>
            </w:pPr>
            <w:r w:rsidRPr="008A1261">
              <w:rPr>
                <w:rFonts w:ascii="Arial" w:hAnsi="Arial" w:cs="Arial"/>
                <w:color w:val="000000" w:themeColor="text1"/>
                <w:sz w:val="24"/>
                <w:szCs w:val="24"/>
              </w:rPr>
              <w:t>PW</w:t>
            </w:r>
          </w:p>
        </w:tc>
        <w:tc>
          <w:tcPr>
            <w:tcW w:w="5387" w:type="dxa"/>
            <w:shd w:val="clear" w:color="auto" w:fill="auto"/>
          </w:tcPr>
          <w:p w:rsidR="00EF12D6" w:rsidRPr="008A1261" w:rsidRDefault="00EF12D6" w:rsidP="00D21F8F">
            <w:pPr>
              <w:rPr>
                <w:rFonts w:ascii="Arial" w:hAnsi="Arial" w:cs="Arial"/>
                <w:color w:val="000000" w:themeColor="text1"/>
                <w:sz w:val="24"/>
                <w:szCs w:val="24"/>
              </w:rPr>
            </w:pPr>
            <w:r w:rsidRPr="008A1261">
              <w:rPr>
                <w:rFonts w:ascii="Arial" w:hAnsi="Arial" w:cs="Arial"/>
                <w:color w:val="000000" w:themeColor="text1"/>
                <w:sz w:val="24"/>
                <w:szCs w:val="24"/>
              </w:rPr>
              <w:t>Sheffield Teaching Hospital</w:t>
            </w:r>
          </w:p>
        </w:tc>
      </w:tr>
      <w:tr w:rsidR="00EF12D6" w:rsidRPr="00973CFD" w:rsidTr="009F184F">
        <w:tc>
          <w:tcPr>
            <w:tcW w:w="4111" w:type="dxa"/>
            <w:shd w:val="clear" w:color="auto" w:fill="auto"/>
          </w:tcPr>
          <w:p w:rsidR="00EF12D6" w:rsidRPr="008A1261" w:rsidRDefault="00EF12D6" w:rsidP="00D21F8F">
            <w:pPr>
              <w:rPr>
                <w:rFonts w:ascii="Arial" w:hAnsi="Arial" w:cs="Arial"/>
                <w:color w:val="000000" w:themeColor="text1"/>
                <w:sz w:val="24"/>
                <w:szCs w:val="24"/>
              </w:rPr>
            </w:pPr>
            <w:r w:rsidRPr="008A1261">
              <w:rPr>
                <w:rFonts w:ascii="Arial" w:hAnsi="Arial" w:cs="Arial"/>
                <w:color w:val="000000" w:themeColor="text1"/>
                <w:sz w:val="24"/>
                <w:szCs w:val="24"/>
              </w:rPr>
              <w:t>Caroline Million</w:t>
            </w:r>
          </w:p>
        </w:tc>
        <w:tc>
          <w:tcPr>
            <w:tcW w:w="993" w:type="dxa"/>
            <w:shd w:val="clear" w:color="auto" w:fill="auto"/>
          </w:tcPr>
          <w:p w:rsidR="00EF12D6" w:rsidRPr="008A1261" w:rsidRDefault="00EF12D6" w:rsidP="00EF12D6">
            <w:pPr>
              <w:jc w:val="center"/>
              <w:rPr>
                <w:rFonts w:ascii="Arial" w:hAnsi="Arial" w:cs="Arial"/>
                <w:color w:val="000000" w:themeColor="text1"/>
                <w:sz w:val="24"/>
                <w:szCs w:val="24"/>
              </w:rPr>
            </w:pPr>
            <w:r w:rsidRPr="008A1261">
              <w:rPr>
                <w:rFonts w:ascii="Arial" w:hAnsi="Arial" w:cs="Arial"/>
                <w:color w:val="000000" w:themeColor="text1"/>
                <w:sz w:val="24"/>
                <w:szCs w:val="24"/>
              </w:rPr>
              <w:t>CM</w:t>
            </w:r>
          </w:p>
        </w:tc>
        <w:tc>
          <w:tcPr>
            <w:tcW w:w="5387" w:type="dxa"/>
            <w:shd w:val="clear" w:color="auto" w:fill="auto"/>
          </w:tcPr>
          <w:p w:rsidR="00EF12D6" w:rsidRPr="008A1261" w:rsidRDefault="00EF12D6" w:rsidP="00D21F8F">
            <w:pPr>
              <w:rPr>
                <w:rFonts w:ascii="Arial" w:hAnsi="Arial" w:cs="Arial"/>
                <w:color w:val="000000" w:themeColor="text1"/>
                <w:sz w:val="24"/>
                <w:szCs w:val="24"/>
              </w:rPr>
            </w:pPr>
            <w:r w:rsidRPr="008A1261">
              <w:rPr>
                <w:rFonts w:ascii="Arial" w:hAnsi="Arial" w:cs="Arial"/>
                <w:color w:val="000000" w:themeColor="text1"/>
                <w:sz w:val="24"/>
                <w:szCs w:val="24"/>
              </w:rPr>
              <w:t>LOCALA Community Partnerships CIC</w:t>
            </w:r>
          </w:p>
        </w:tc>
      </w:tr>
      <w:tr w:rsidR="00AB6CEF" w:rsidRPr="00973CFD" w:rsidTr="009F184F">
        <w:tc>
          <w:tcPr>
            <w:tcW w:w="4111" w:type="dxa"/>
            <w:shd w:val="clear" w:color="auto" w:fill="auto"/>
          </w:tcPr>
          <w:p w:rsidR="00AB6CEF" w:rsidRPr="008A1261" w:rsidRDefault="00E37934" w:rsidP="00D21F8F">
            <w:pPr>
              <w:rPr>
                <w:rFonts w:ascii="Arial" w:hAnsi="Arial" w:cs="Arial"/>
                <w:color w:val="000000" w:themeColor="text1"/>
                <w:sz w:val="24"/>
                <w:szCs w:val="24"/>
              </w:rPr>
            </w:pPr>
            <w:r w:rsidRPr="008A1261">
              <w:rPr>
                <w:rFonts w:ascii="Arial" w:hAnsi="Arial" w:cs="Arial"/>
                <w:color w:val="000000" w:themeColor="text1"/>
                <w:sz w:val="24"/>
                <w:szCs w:val="24"/>
              </w:rPr>
              <w:t>Natasha White</w:t>
            </w:r>
          </w:p>
        </w:tc>
        <w:tc>
          <w:tcPr>
            <w:tcW w:w="993" w:type="dxa"/>
            <w:shd w:val="clear" w:color="auto" w:fill="auto"/>
          </w:tcPr>
          <w:p w:rsidR="00AB6CEF" w:rsidRPr="008A1261" w:rsidRDefault="00E37934" w:rsidP="00EF12D6">
            <w:pPr>
              <w:jc w:val="center"/>
              <w:rPr>
                <w:rFonts w:ascii="Arial" w:hAnsi="Arial" w:cs="Arial"/>
                <w:color w:val="000000" w:themeColor="text1"/>
                <w:sz w:val="24"/>
                <w:szCs w:val="24"/>
              </w:rPr>
            </w:pPr>
            <w:r w:rsidRPr="008A1261">
              <w:rPr>
                <w:rFonts w:ascii="Arial" w:hAnsi="Arial" w:cs="Arial"/>
                <w:color w:val="000000" w:themeColor="text1"/>
                <w:sz w:val="24"/>
                <w:szCs w:val="24"/>
              </w:rPr>
              <w:t>NW</w:t>
            </w:r>
          </w:p>
        </w:tc>
        <w:tc>
          <w:tcPr>
            <w:tcW w:w="5387" w:type="dxa"/>
            <w:shd w:val="clear" w:color="auto" w:fill="auto"/>
          </w:tcPr>
          <w:p w:rsidR="00AB6CEF" w:rsidRPr="008A1261" w:rsidRDefault="009F184F" w:rsidP="00D21F8F">
            <w:pPr>
              <w:rPr>
                <w:rFonts w:ascii="Arial" w:hAnsi="Arial" w:cs="Arial"/>
                <w:color w:val="000000" w:themeColor="text1"/>
                <w:sz w:val="24"/>
                <w:szCs w:val="24"/>
              </w:rPr>
            </w:pPr>
            <w:r w:rsidRPr="008A1261">
              <w:rPr>
                <w:rFonts w:ascii="Arial" w:hAnsi="Arial" w:cs="Arial"/>
                <w:color w:val="000000" w:themeColor="text1"/>
                <w:sz w:val="24"/>
                <w:szCs w:val="24"/>
              </w:rPr>
              <w:t>NHS Doncaster CCG</w:t>
            </w:r>
          </w:p>
        </w:tc>
      </w:tr>
      <w:tr w:rsidR="00AB6CEF" w:rsidRPr="00973CFD" w:rsidTr="009F184F">
        <w:tc>
          <w:tcPr>
            <w:tcW w:w="4111" w:type="dxa"/>
            <w:shd w:val="clear" w:color="auto" w:fill="auto"/>
          </w:tcPr>
          <w:p w:rsidR="00AB6CEF" w:rsidRPr="008A1261" w:rsidRDefault="00AB6CEF" w:rsidP="00D21F8F">
            <w:pPr>
              <w:rPr>
                <w:rFonts w:ascii="Arial" w:hAnsi="Arial" w:cs="Arial"/>
                <w:color w:val="000000" w:themeColor="text1"/>
                <w:sz w:val="24"/>
                <w:szCs w:val="24"/>
              </w:rPr>
            </w:pPr>
            <w:r w:rsidRPr="008A1261">
              <w:rPr>
                <w:rFonts w:ascii="Arial" w:hAnsi="Arial" w:cs="Arial"/>
                <w:color w:val="000000" w:themeColor="text1"/>
                <w:sz w:val="24"/>
                <w:szCs w:val="24"/>
              </w:rPr>
              <w:t>Kate Ayres</w:t>
            </w:r>
          </w:p>
        </w:tc>
        <w:tc>
          <w:tcPr>
            <w:tcW w:w="993" w:type="dxa"/>
            <w:shd w:val="clear" w:color="auto" w:fill="auto"/>
          </w:tcPr>
          <w:p w:rsidR="00AB6CEF" w:rsidRPr="008A1261" w:rsidRDefault="00AB6CEF" w:rsidP="00EF12D6">
            <w:pPr>
              <w:jc w:val="center"/>
              <w:rPr>
                <w:rFonts w:ascii="Arial" w:hAnsi="Arial" w:cs="Arial"/>
                <w:color w:val="000000" w:themeColor="text1"/>
                <w:sz w:val="24"/>
                <w:szCs w:val="24"/>
              </w:rPr>
            </w:pPr>
            <w:r w:rsidRPr="008A1261">
              <w:rPr>
                <w:rFonts w:ascii="Arial" w:hAnsi="Arial" w:cs="Arial"/>
                <w:color w:val="000000" w:themeColor="text1"/>
                <w:sz w:val="24"/>
                <w:szCs w:val="24"/>
              </w:rPr>
              <w:t>KA</w:t>
            </w:r>
          </w:p>
        </w:tc>
        <w:tc>
          <w:tcPr>
            <w:tcW w:w="5387" w:type="dxa"/>
            <w:shd w:val="clear" w:color="auto" w:fill="auto"/>
          </w:tcPr>
          <w:p w:rsidR="00AB6CEF" w:rsidRPr="008A1261" w:rsidRDefault="009F184F" w:rsidP="00D21F8F">
            <w:pPr>
              <w:rPr>
                <w:rFonts w:ascii="Arial" w:hAnsi="Arial" w:cs="Arial"/>
                <w:color w:val="000000" w:themeColor="text1"/>
                <w:sz w:val="24"/>
                <w:szCs w:val="24"/>
              </w:rPr>
            </w:pPr>
            <w:r w:rsidRPr="008A1261">
              <w:rPr>
                <w:rFonts w:ascii="Arial" w:hAnsi="Arial" w:cs="Arial"/>
                <w:color w:val="000000" w:themeColor="text1"/>
                <w:sz w:val="24"/>
                <w:szCs w:val="24"/>
              </w:rPr>
              <w:t>York Teaching Hospitals NHS Foundation Trust</w:t>
            </w:r>
          </w:p>
        </w:tc>
      </w:tr>
      <w:tr w:rsidR="00AB6CEF" w:rsidRPr="00973CFD" w:rsidTr="009F184F">
        <w:tc>
          <w:tcPr>
            <w:tcW w:w="4111" w:type="dxa"/>
            <w:shd w:val="clear" w:color="auto" w:fill="auto"/>
          </w:tcPr>
          <w:p w:rsidR="00AB6CEF" w:rsidRPr="008A1261" w:rsidRDefault="00AB6CEF" w:rsidP="00D21F8F">
            <w:pPr>
              <w:rPr>
                <w:rFonts w:ascii="Arial" w:hAnsi="Arial" w:cs="Arial"/>
                <w:color w:val="000000" w:themeColor="text1"/>
                <w:sz w:val="24"/>
                <w:szCs w:val="24"/>
              </w:rPr>
            </w:pPr>
            <w:r w:rsidRPr="008A1261">
              <w:rPr>
                <w:rFonts w:ascii="Arial" w:hAnsi="Arial" w:cs="Arial"/>
                <w:color w:val="000000" w:themeColor="text1"/>
                <w:sz w:val="24"/>
                <w:szCs w:val="24"/>
              </w:rPr>
              <w:t>Rachael Nicholson</w:t>
            </w:r>
          </w:p>
        </w:tc>
        <w:tc>
          <w:tcPr>
            <w:tcW w:w="993" w:type="dxa"/>
            <w:shd w:val="clear" w:color="auto" w:fill="auto"/>
          </w:tcPr>
          <w:p w:rsidR="00AB6CEF" w:rsidRPr="008A1261" w:rsidRDefault="00AB6CEF" w:rsidP="00EF12D6">
            <w:pPr>
              <w:jc w:val="center"/>
              <w:rPr>
                <w:rFonts w:ascii="Arial" w:hAnsi="Arial" w:cs="Arial"/>
                <w:color w:val="000000" w:themeColor="text1"/>
                <w:sz w:val="24"/>
                <w:szCs w:val="24"/>
              </w:rPr>
            </w:pPr>
            <w:r w:rsidRPr="008A1261">
              <w:rPr>
                <w:rFonts w:ascii="Arial" w:hAnsi="Arial" w:cs="Arial"/>
                <w:color w:val="000000" w:themeColor="text1"/>
                <w:sz w:val="24"/>
                <w:szCs w:val="24"/>
              </w:rPr>
              <w:t>RN</w:t>
            </w:r>
          </w:p>
        </w:tc>
        <w:tc>
          <w:tcPr>
            <w:tcW w:w="5387" w:type="dxa"/>
            <w:shd w:val="clear" w:color="auto" w:fill="auto"/>
          </w:tcPr>
          <w:p w:rsidR="00AB6CEF" w:rsidRPr="008A1261" w:rsidRDefault="00AB6CEF" w:rsidP="00D21F8F">
            <w:pPr>
              <w:rPr>
                <w:rFonts w:ascii="Arial" w:hAnsi="Arial" w:cs="Arial"/>
                <w:color w:val="000000" w:themeColor="text1"/>
                <w:sz w:val="24"/>
                <w:szCs w:val="24"/>
              </w:rPr>
            </w:pPr>
            <w:r w:rsidRPr="008A1261">
              <w:rPr>
                <w:rFonts w:ascii="Arial" w:hAnsi="Arial" w:cs="Arial"/>
                <w:color w:val="000000" w:themeColor="text1"/>
                <w:sz w:val="24"/>
                <w:szCs w:val="24"/>
              </w:rPr>
              <w:t>Leeds Community Healthcare NHS Trust</w:t>
            </w:r>
          </w:p>
        </w:tc>
      </w:tr>
      <w:tr w:rsidR="00AB6CEF" w:rsidRPr="00973CFD" w:rsidTr="009F184F">
        <w:tc>
          <w:tcPr>
            <w:tcW w:w="4111" w:type="dxa"/>
            <w:shd w:val="clear" w:color="auto" w:fill="auto"/>
          </w:tcPr>
          <w:p w:rsidR="00AB6CEF" w:rsidRPr="008A1261" w:rsidRDefault="00AB6CEF" w:rsidP="00D21F8F">
            <w:pPr>
              <w:rPr>
                <w:rFonts w:ascii="Arial" w:hAnsi="Arial" w:cs="Arial"/>
                <w:color w:val="000000" w:themeColor="text1"/>
                <w:sz w:val="24"/>
                <w:szCs w:val="24"/>
              </w:rPr>
            </w:pPr>
            <w:r w:rsidRPr="008A1261">
              <w:rPr>
                <w:rFonts w:ascii="Arial" w:hAnsi="Arial" w:cs="Arial"/>
                <w:color w:val="000000" w:themeColor="text1"/>
                <w:sz w:val="24"/>
                <w:szCs w:val="24"/>
              </w:rPr>
              <w:t>Sarah Briggs</w:t>
            </w:r>
          </w:p>
        </w:tc>
        <w:tc>
          <w:tcPr>
            <w:tcW w:w="993" w:type="dxa"/>
            <w:shd w:val="clear" w:color="auto" w:fill="auto"/>
          </w:tcPr>
          <w:p w:rsidR="00AB6CEF" w:rsidRPr="008A1261" w:rsidRDefault="00AB6CEF" w:rsidP="00EF12D6">
            <w:pPr>
              <w:jc w:val="center"/>
              <w:rPr>
                <w:rFonts w:ascii="Arial" w:hAnsi="Arial" w:cs="Arial"/>
                <w:color w:val="000000" w:themeColor="text1"/>
                <w:sz w:val="24"/>
                <w:szCs w:val="24"/>
              </w:rPr>
            </w:pPr>
            <w:r w:rsidRPr="008A1261">
              <w:rPr>
                <w:rFonts w:ascii="Arial" w:hAnsi="Arial" w:cs="Arial"/>
                <w:color w:val="000000" w:themeColor="text1"/>
                <w:sz w:val="24"/>
                <w:szCs w:val="24"/>
              </w:rPr>
              <w:t>SB</w:t>
            </w:r>
          </w:p>
        </w:tc>
        <w:tc>
          <w:tcPr>
            <w:tcW w:w="5387" w:type="dxa"/>
            <w:shd w:val="clear" w:color="auto" w:fill="auto"/>
          </w:tcPr>
          <w:p w:rsidR="00AB6CEF" w:rsidRPr="008A1261" w:rsidRDefault="00F24032" w:rsidP="00D21F8F">
            <w:pPr>
              <w:rPr>
                <w:rFonts w:ascii="Arial" w:hAnsi="Arial" w:cs="Arial"/>
                <w:color w:val="000000" w:themeColor="text1"/>
                <w:sz w:val="24"/>
                <w:szCs w:val="24"/>
              </w:rPr>
            </w:pPr>
            <w:r w:rsidRPr="008A1261">
              <w:rPr>
                <w:rFonts w:ascii="Arial" w:hAnsi="Arial" w:cs="Arial"/>
                <w:color w:val="000000" w:themeColor="text1"/>
                <w:sz w:val="24"/>
                <w:szCs w:val="24"/>
              </w:rPr>
              <w:t>Bradford District Care NHS Foundation Trust</w:t>
            </w:r>
          </w:p>
        </w:tc>
      </w:tr>
      <w:tr w:rsidR="00BE7DD9" w:rsidRPr="00973CFD" w:rsidTr="009F184F">
        <w:tc>
          <w:tcPr>
            <w:tcW w:w="4111" w:type="dxa"/>
            <w:shd w:val="clear" w:color="auto" w:fill="auto"/>
          </w:tcPr>
          <w:p w:rsidR="00BE7DD9" w:rsidRPr="008A1261" w:rsidRDefault="00BE7DD9" w:rsidP="00D21F8F">
            <w:pPr>
              <w:rPr>
                <w:rFonts w:ascii="Arial" w:hAnsi="Arial" w:cs="Arial"/>
                <w:color w:val="000000" w:themeColor="text1"/>
                <w:sz w:val="24"/>
                <w:szCs w:val="24"/>
              </w:rPr>
            </w:pPr>
            <w:r w:rsidRPr="008A1261">
              <w:rPr>
                <w:rFonts w:ascii="Arial" w:hAnsi="Arial" w:cs="Arial"/>
                <w:color w:val="000000" w:themeColor="text1"/>
                <w:sz w:val="24"/>
                <w:szCs w:val="24"/>
              </w:rPr>
              <w:t>Jo Higgins</w:t>
            </w:r>
          </w:p>
        </w:tc>
        <w:tc>
          <w:tcPr>
            <w:tcW w:w="993" w:type="dxa"/>
            <w:shd w:val="clear" w:color="auto" w:fill="auto"/>
          </w:tcPr>
          <w:p w:rsidR="00BE7DD9" w:rsidRPr="008A1261" w:rsidRDefault="00BE7DD9" w:rsidP="00EF12D6">
            <w:pPr>
              <w:jc w:val="center"/>
              <w:rPr>
                <w:rFonts w:ascii="Arial" w:hAnsi="Arial" w:cs="Arial"/>
                <w:color w:val="000000" w:themeColor="text1"/>
                <w:sz w:val="24"/>
                <w:szCs w:val="24"/>
              </w:rPr>
            </w:pPr>
            <w:r w:rsidRPr="008A1261">
              <w:rPr>
                <w:rFonts w:ascii="Arial" w:hAnsi="Arial" w:cs="Arial"/>
                <w:color w:val="000000" w:themeColor="text1"/>
                <w:sz w:val="24"/>
                <w:szCs w:val="24"/>
              </w:rPr>
              <w:t>JH</w:t>
            </w:r>
          </w:p>
        </w:tc>
        <w:tc>
          <w:tcPr>
            <w:tcW w:w="5387" w:type="dxa"/>
            <w:shd w:val="clear" w:color="auto" w:fill="auto"/>
          </w:tcPr>
          <w:p w:rsidR="00BE7DD9" w:rsidRPr="008A1261" w:rsidRDefault="009F184F" w:rsidP="00D21F8F">
            <w:pPr>
              <w:rPr>
                <w:rFonts w:ascii="Arial" w:hAnsi="Arial" w:cs="Arial"/>
                <w:color w:val="000000" w:themeColor="text1"/>
                <w:sz w:val="24"/>
                <w:szCs w:val="24"/>
              </w:rPr>
            </w:pPr>
            <w:r w:rsidRPr="008A1261">
              <w:rPr>
                <w:rFonts w:ascii="Arial" w:hAnsi="Arial" w:cs="Arial"/>
                <w:color w:val="000000" w:themeColor="text1"/>
                <w:sz w:val="24"/>
                <w:szCs w:val="24"/>
              </w:rPr>
              <w:t>Harrogate and District NHS Foundation Trust</w:t>
            </w:r>
          </w:p>
        </w:tc>
      </w:tr>
      <w:tr w:rsidR="00BE7DD9" w:rsidRPr="00973CFD" w:rsidTr="009F184F">
        <w:tc>
          <w:tcPr>
            <w:tcW w:w="4111" w:type="dxa"/>
            <w:shd w:val="clear" w:color="auto" w:fill="auto"/>
          </w:tcPr>
          <w:p w:rsidR="00BE7DD9" w:rsidRPr="008A1261" w:rsidRDefault="00BE7DD9" w:rsidP="00D21F8F">
            <w:pPr>
              <w:rPr>
                <w:rFonts w:ascii="Arial" w:hAnsi="Arial" w:cs="Arial"/>
                <w:color w:val="000000" w:themeColor="text1"/>
                <w:sz w:val="24"/>
                <w:szCs w:val="24"/>
              </w:rPr>
            </w:pPr>
            <w:r w:rsidRPr="008A1261">
              <w:rPr>
                <w:rFonts w:ascii="Arial" w:hAnsi="Arial" w:cs="Arial"/>
                <w:color w:val="000000" w:themeColor="text1"/>
                <w:sz w:val="24"/>
                <w:szCs w:val="24"/>
              </w:rPr>
              <w:t>Tracey O’Mullane</w:t>
            </w:r>
          </w:p>
        </w:tc>
        <w:tc>
          <w:tcPr>
            <w:tcW w:w="993" w:type="dxa"/>
            <w:shd w:val="clear" w:color="auto" w:fill="auto"/>
          </w:tcPr>
          <w:p w:rsidR="00BE7DD9" w:rsidRPr="008A1261" w:rsidRDefault="00BE7DD9" w:rsidP="00EF12D6">
            <w:pPr>
              <w:jc w:val="center"/>
              <w:rPr>
                <w:rFonts w:ascii="Arial" w:hAnsi="Arial" w:cs="Arial"/>
                <w:color w:val="000000" w:themeColor="text1"/>
                <w:sz w:val="24"/>
                <w:szCs w:val="24"/>
              </w:rPr>
            </w:pPr>
            <w:proofErr w:type="spellStart"/>
            <w:r w:rsidRPr="008A1261">
              <w:rPr>
                <w:rFonts w:ascii="Arial" w:hAnsi="Arial" w:cs="Arial"/>
                <w:color w:val="000000" w:themeColor="text1"/>
                <w:sz w:val="24"/>
                <w:szCs w:val="24"/>
              </w:rPr>
              <w:t>TOm</w:t>
            </w:r>
            <w:proofErr w:type="spellEnd"/>
          </w:p>
        </w:tc>
        <w:tc>
          <w:tcPr>
            <w:tcW w:w="5387" w:type="dxa"/>
            <w:shd w:val="clear" w:color="auto" w:fill="auto"/>
          </w:tcPr>
          <w:p w:rsidR="00BE7DD9" w:rsidRPr="008A1261" w:rsidRDefault="009F184F" w:rsidP="00D21F8F">
            <w:pPr>
              <w:rPr>
                <w:rFonts w:ascii="Arial" w:hAnsi="Arial" w:cs="Arial"/>
                <w:color w:val="000000" w:themeColor="text1"/>
                <w:sz w:val="24"/>
                <w:szCs w:val="24"/>
              </w:rPr>
            </w:pPr>
            <w:r w:rsidRPr="008A1261">
              <w:rPr>
                <w:rFonts w:ascii="Arial" w:hAnsi="Arial" w:cs="Arial"/>
                <w:color w:val="000000" w:themeColor="text1"/>
                <w:sz w:val="24"/>
                <w:szCs w:val="24"/>
              </w:rPr>
              <w:t>Humber Teaching NHS Foundation Trust</w:t>
            </w:r>
          </w:p>
        </w:tc>
      </w:tr>
      <w:tr w:rsidR="00BE7DD9" w:rsidRPr="00973CFD" w:rsidTr="009F184F">
        <w:tc>
          <w:tcPr>
            <w:tcW w:w="4111" w:type="dxa"/>
            <w:shd w:val="clear" w:color="auto" w:fill="auto"/>
          </w:tcPr>
          <w:p w:rsidR="00BE7DD9" w:rsidRPr="008A1261" w:rsidRDefault="00BE7DD9" w:rsidP="00D21F8F">
            <w:pPr>
              <w:rPr>
                <w:rFonts w:ascii="Arial" w:hAnsi="Arial" w:cs="Arial"/>
                <w:color w:val="000000" w:themeColor="text1"/>
                <w:sz w:val="24"/>
                <w:szCs w:val="24"/>
              </w:rPr>
            </w:pPr>
            <w:r w:rsidRPr="008A1261">
              <w:rPr>
                <w:rFonts w:ascii="Arial" w:hAnsi="Arial" w:cs="Arial"/>
                <w:color w:val="000000" w:themeColor="text1"/>
                <w:sz w:val="24"/>
                <w:szCs w:val="24"/>
              </w:rPr>
              <w:t>Caroline Britten</w:t>
            </w:r>
          </w:p>
        </w:tc>
        <w:tc>
          <w:tcPr>
            <w:tcW w:w="993" w:type="dxa"/>
            <w:shd w:val="clear" w:color="auto" w:fill="auto"/>
          </w:tcPr>
          <w:p w:rsidR="00BE7DD9" w:rsidRPr="008A1261" w:rsidRDefault="00BE7DD9" w:rsidP="00EF12D6">
            <w:pPr>
              <w:jc w:val="center"/>
              <w:rPr>
                <w:rFonts w:ascii="Arial" w:hAnsi="Arial" w:cs="Arial"/>
                <w:color w:val="000000" w:themeColor="text1"/>
                <w:sz w:val="24"/>
                <w:szCs w:val="24"/>
              </w:rPr>
            </w:pPr>
            <w:r w:rsidRPr="008A1261">
              <w:rPr>
                <w:rFonts w:ascii="Arial" w:hAnsi="Arial" w:cs="Arial"/>
                <w:color w:val="000000" w:themeColor="text1"/>
                <w:sz w:val="24"/>
                <w:szCs w:val="24"/>
              </w:rPr>
              <w:t>CB</w:t>
            </w:r>
          </w:p>
        </w:tc>
        <w:tc>
          <w:tcPr>
            <w:tcW w:w="5387" w:type="dxa"/>
            <w:shd w:val="clear" w:color="auto" w:fill="auto"/>
          </w:tcPr>
          <w:p w:rsidR="00BE7DD9" w:rsidRPr="008A1261" w:rsidRDefault="009F184F" w:rsidP="00D21F8F">
            <w:pPr>
              <w:rPr>
                <w:rFonts w:ascii="Arial" w:hAnsi="Arial" w:cs="Arial"/>
                <w:color w:val="000000" w:themeColor="text1"/>
                <w:sz w:val="24"/>
                <w:szCs w:val="24"/>
              </w:rPr>
            </w:pPr>
            <w:r w:rsidRPr="008A1261">
              <w:rPr>
                <w:rFonts w:ascii="Arial" w:hAnsi="Arial" w:cs="Arial"/>
                <w:color w:val="000000" w:themeColor="text1"/>
                <w:sz w:val="24"/>
                <w:szCs w:val="24"/>
              </w:rPr>
              <w:t>RDASH</w:t>
            </w:r>
          </w:p>
        </w:tc>
      </w:tr>
      <w:tr w:rsidR="00A95211" w:rsidRPr="00973CFD" w:rsidTr="009F184F">
        <w:tc>
          <w:tcPr>
            <w:tcW w:w="4111" w:type="dxa"/>
            <w:shd w:val="clear" w:color="auto" w:fill="auto"/>
          </w:tcPr>
          <w:p w:rsidR="00A95211" w:rsidRPr="008A1261" w:rsidRDefault="00A95211" w:rsidP="00D21F8F">
            <w:pPr>
              <w:rPr>
                <w:rFonts w:ascii="Arial" w:hAnsi="Arial" w:cs="Arial"/>
                <w:color w:val="000000" w:themeColor="text1"/>
                <w:sz w:val="24"/>
                <w:szCs w:val="24"/>
              </w:rPr>
            </w:pPr>
            <w:r w:rsidRPr="008A1261">
              <w:rPr>
                <w:rFonts w:ascii="Arial" w:hAnsi="Arial" w:cs="Arial"/>
                <w:color w:val="000000" w:themeColor="text1"/>
                <w:sz w:val="24"/>
                <w:szCs w:val="24"/>
              </w:rPr>
              <w:t>Nigel Hodgson</w:t>
            </w:r>
          </w:p>
        </w:tc>
        <w:tc>
          <w:tcPr>
            <w:tcW w:w="993" w:type="dxa"/>
            <w:shd w:val="clear" w:color="auto" w:fill="auto"/>
          </w:tcPr>
          <w:p w:rsidR="00A95211" w:rsidRPr="008A1261" w:rsidRDefault="00A95211" w:rsidP="00EF12D6">
            <w:pPr>
              <w:jc w:val="center"/>
              <w:rPr>
                <w:rFonts w:ascii="Arial" w:hAnsi="Arial" w:cs="Arial"/>
                <w:color w:val="000000" w:themeColor="text1"/>
                <w:sz w:val="24"/>
                <w:szCs w:val="24"/>
              </w:rPr>
            </w:pPr>
            <w:r w:rsidRPr="008A1261">
              <w:rPr>
                <w:rFonts w:ascii="Arial" w:hAnsi="Arial" w:cs="Arial"/>
                <w:color w:val="000000" w:themeColor="text1"/>
                <w:sz w:val="24"/>
                <w:szCs w:val="24"/>
              </w:rPr>
              <w:t>NH</w:t>
            </w:r>
          </w:p>
        </w:tc>
        <w:tc>
          <w:tcPr>
            <w:tcW w:w="5387" w:type="dxa"/>
            <w:shd w:val="clear" w:color="auto" w:fill="auto"/>
          </w:tcPr>
          <w:p w:rsidR="00A95211" w:rsidRPr="008A1261" w:rsidRDefault="00966CFF" w:rsidP="00D21F8F">
            <w:pPr>
              <w:rPr>
                <w:rFonts w:ascii="Arial" w:hAnsi="Arial" w:cs="Arial"/>
                <w:color w:val="000000" w:themeColor="text1"/>
                <w:sz w:val="24"/>
                <w:szCs w:val="24"/>
              </w:rPr>
            </w:pPr>
            <w:r>
              <w:rPr>
                <w:rFonts w:ascii="Arial" w:hAnsi="Arial" w:cs="Arial"/>
                <w:color w:val="000000" w:themeColor="text1"/>
                <w:sz w:val="24"/>
                <w:szCs w:val="24"/>
              </w:rPr>
              <w:t>YHCR</w:t>
            </w:r>
          </w:p>
        </w:tc>
      </w:tr>
      <w:tr w:rsidR="00A95211" w:rsidRPr="00973CFD" w:rsidTr="009F184F">
        <w:tc>
          <w:tcPr>
            <w:tcW w:w="4111" w:type="dxa"/>
            <w:shd w:val="clear" w:color="auto" w:fill="auto"/>
          </w:tcPr>
          <w:p w:rsidR="00A95211" w:rsidRPr="008A1261" w:rsidRDefault="00A95211" w:rsidP="00A95211">
            <w:pPr>
              <w:rPr>
                <w:rFonts w:ascii="Arial" w:hAnsi="Arial" w:cs="Arial"/>
                <w:color w:val="000000" w:themeColor="text1"/>
                <w:sz w:val="24"/>
                <w:szCs w:val="24"/>
              </w:rPr>
            </w:pPr>
            <w:r w:rsidRPr="008A1261">
              <w:rPr>
                <w:rFonts w:ascii="Arial" w:hAnsi="Arial" w:cs="Arial"/>
                <w:color w:val="000000" w:themeColor="text1"/>
                <w:sz w:val="24"/>
                <w:szCs w:val="24"/>
              </w:rPr>
              <w:t xml:space="preserve">Martin </w:t>
            </w:r>
            <w:proofErr w:type="spellStart"/>
            <w:r w:rsidRPr="008A1261">
              <w:rPr>
                <w:rFonts w:ascii="Arial" w:hAnsi="Arial" w:cs="Arial"/>
                <w:color w:val="000000" w:themeColor="text1"/>
                <w:sz w:val="24"/>
                <w:szCs w:val="24"/>
              </w:rPr>
              <w:t>Moorhouse</w:t>
            </w:r>
            <w:proofErr w:type="spellEnd"/>
          </w:p>
        </w:tc>
        <w:tc>
          <w:tcPr>
            <w:tcW w:w="993" w:type="dxa"/>
            <w:shd w:val="clear" w:color="auto" w:fill="auto"/>
          </w:tcPr>
          <w:p w:rsidR="00A95211" w:rsidRPr="008A1261" w:rsidRDefault="00A95211" w:rsidP="00A95211">
            <w:pPr>
              <w:jc w:val="center"/>
              <w:rPr>
                <w:rFonts w:ascii="Arial" w:hAnsi="Arial" w:cs="Arial"/>
                <w:color w:val="000000" w:themeColor="text1"/>
                <w:sz w:val="24"/>
                <w:szCs w:val="24"/>
              </w:rPr>
            </w:pPr>
            <w:r w:rsidRPr="008A1261">
              <w:rPr>
                <w:rFonts w:ascii="Arial" w:hAnsi="Arial" w:cs="Arial"/>
                <w:color w:val="000000" w:themeColor="text1"/>
                <w:sz w:val="24"/>
                <w:szCs w:val="24"/>
              </w:rPr>
              <w:t>MM</w:t>
            </w:r>
          </w:p>
        </w:tc>
        <w:tc>
          <w:tcPr>
            <w:tcW w:w="5387" w:type="dxa"/>
            <w:shd w:val="clear" w:color="auto" w:fill="auto"/>
          </w:tcPr>
          <w:p w:rsidR="00A95211" w:rsidRPr="008A1261" w:rsidRDefault="00A95211" w:rsidP="00A95211">
            <w:pPr>
              <w:rPr>
                <w:rFonts w:ascii="Arial" w:hAnsi="Arial" w:cs="Arial"/>
                <w:color w:val="000000" w:themeColor="text1"/>
                <w:sz w:val="24"/>
                <w:szCs w:val="24"/>
              </w:rPr>
            </w:pPr>
            <w:r w:rsidRPr="008A1261">
              <w:rPr>
                <w:rFonts w:ascii="Arial" w:hAnsi="Arial" w:cs="Arial"/>
                <w:color w:val="000000" w:themeColor="text1"/>
                <w:sz w:val="24"/>
                <w:szCs w:val="24"/>
              </w:rPr>
              <w:t>Mid Yorkshire Hospitals</w:t>
            </w:r>
          </w:p>
        </w:tc>
      </w:tr>
      <w:tr w:rsidR="00A95211" w:rsidRPr="00973CFD" w:rsidTr="009F184F">
        <w:tc>
          <w:tcPr>
            <w:tcW w:w="4111" w:type="dxa"/>
            <w:shd w:val="clear" w:color="auto" w:fill="auto"/>
          </w:tcPr>
          <w:p w:rsidR="00A95211" w:rsidRPr="008A1261" w:rsidRDefault="00A95211" w:rsidP="00A95211">
            <w:pPr>
              <w:rPr>
                <w:rFonts w:ascii="Arial" w:hAnsi="Arial" w:cs="Arial"/>
                <w:color w:val="000000" w:themeColor="text1"/>
                <w:sz w:val="24"/>
                <w:szCs w:val="24"/>
              </w:rPr>
            </w:pPr>
            <w:r w:rsidRPr="008A1261">
              <w:rPr>
                <w:rFonts w:ascii="Arial" w:hAnsi="Arial" w:cs="Arial"/>
                <w:color w:val="000000" w:themeColor="text1"/>
                <w:sz w:val="24"/>
                <w:szCs w:val="24"/>
              </w:rPr>
              <w:t>Erin Wood</w:t>
            </w:r>
          </w:p>
        </w:tc>
        <w:tc>
          <w:tcPr>
            <w:tcW w:w="993" w:type="dxa"/>
            <w:shd w:val="clear" w:color="auto" w:fill="auto"/>
          </w:tcPr>
          <w:p w:rsidR="00A95211" w:rsidRPr="008A1261" w:rsidRDefault="00B73AC1" w:rsidP="00A95211">
            <w:pPr>
              <w:jc w:val="center"/>
              <w:rPr>
                <w:rFonts w:ascii="Arial" w:hAnsi="Arial" w:cs="Arial"/>
                <w:color w:val="000000" w:themeColor="text1"/>
                <w:sz w:val="24"/>
                <w:szCs w:val="24"/>
              </w:rPr>
            </w:pPr>
            <w:r>
              <w:rPr>
                <w:rFonts w:ascii="Arial" w:hAnsi="Arial" w:cs="Arial"/>
                <w:color w:val="000000" w:themeColor="text1"/>
                <w:sz w:val="24"/>
                <w:szCs w:val="24"/>
              </w:rPr>
              <w:t>EW</w:t>
            </w:r>
          </w:p>
        </w:tc>
        <w:tc>
          <w:tcPr>
            <w:tcW w:w="5387" w:type="dxa"/>
            <w:shd w:val="clear" w:color="auto" w:fill="auto"/>
          </w:tcPr>
          <w:p w:rsidR="00A95211" w:rsidRPr="008A1261" w:rsidRDefault="007851A4" w:rsidP="00A95211">
            <w:pPr>
              <w:rPr>
                <w:rFonts w:ascii="Arial" w:hAnsi="Arial" w:cs="Arial"/>
                <w:color w:val="000000" w:themeColor="text1"/>
                <w:sz w:val="24"/>
                <w:szCs w:val="24"/>
              </w:rPr>
            </w:pPr>
            <w:r>
              <w:rPr>
                <w:rFonts w:ascii="Arial" w:hAnsi="Arial" w:cs="Arial"/>
                <w:sz w:val="24"/>
                <w:szCs w:val="24"/>
              </w:rPr>
              <w:t>Health Education England</w:t>
            </w:r>
          </w:p>
        </w:tc>
      </w:tr>
      <w:tr w:rsidR="00A95211" w:rsidRPr="00973CFD" w:rsidTr="009F184F">
        <w:tc>
          <w:tcPr>
            <w:tcW w:w="4111" w:type="dxa"/>
            <w:shd w:val="clear" w:color="auto" w:fill="auto"/>
          </w:tcPr>
          <w:p w:rsidR="00A95211" w:rsidRPr="008A1261" w:rsidRDefault="00A95211" w:rsidP="00A95211">
            <w:pPr>
              <w:rPr>
                <w:rFonts w:ascii="Arial" w:hAnsi="Arial" w:cs="Arial"/>
                <w:color w:val="000000" w:themeColor="text1"/>
                <w:sz w:val="24"/>
                <w:szCs w:val="24"/>
              </w:rPr>
            </w:pPr>
            <w:r w:rsidRPr="008A1261">
              <w:rPr>
                <w:rFonts w:ascii="Arial" w:hAnsi="Arial" w:cs="Arial"/>
                <w:color w:val="000000" w:themeColor="text1"/>
                <w:sz w:val="24"/>
                <w:szCs w:val="24"/>
              </w:rPr>
              <w:t>Blaine Williams</w:t>
            </w:r>
          </w:p>
        </w:tc>
        <w:tc>
          <w:tcPr>
            <w:tcW w:w="993" w:type="dxa"/>
            <w:shd w:val="clear" w:color="auto" w:fill="auto"/>
          </w:tcPr>
          <w:p w:rsidR="00A95211" w:rsidRPr="008A1261" w:rsidRDefault="00966CFF" w:rsidP="00A95211">
            <w:pPr>
              <w:jc w:val="center"/>
              <w:rPr>
                <w:rFonts w:ascii="Arial" w:hAnsi="Arial" w:cs="Arial"/>
                <w:color w:val="000000" w:themeColor="text1"/>
                <w:sz w:val="24"/>
                <w:szCs w:val="24"/>
              </w:rPr>
            </w:pPr>
            <w:r>
              <w:rPr>
                <w:rFonts w:ascii="Arial" w:hAnsi="Arial" w:cs="Arial"/>
                <w:color w:val="000000" w:themeColor="text1"/>
                <w:sz w:val="24"/>
                <w:szCs w:val="24"/>
              </w:rPr>
              <w:t>BW</w:t>
            </w:r>
          </w:p>
        </w:tc>
        <w:tc>
          <w:tcPr>
            <w:tcW w:w="5387" w:type="dxa"/>
            <w:shd w:val="clear" w:color="auto" w:fill="auto"/>
          </w:tcPr>
          <w:p w:rsidR="00A95211" w:rsidRPr="008A1261" w:rsidRDefault="00B73AC1" w:rsidP="00A95211">
            <w:pPr>
              <w:rPr>
                <w:rFonts w:ascii="Arial" w:hAnsi="Arial" w:cs="Arial"/>
                <w:color w:val="000000" w:themeColor="text1"/>
                <w:sz w:val="24"/>
                <w:szCs w:val="24"/>
              </w:rPr>
            </w:pPr>
            <w:r>
              <w:rPr>
                <w:rFonts w:ascii="Arial" w:hAnsi="Arial" w:cs="Arial"/>
                <w:color w:val="000000" w:themeColor="text1"/>
                <w:sz w:val="24"/>
                <w:szCs w:val="24"/>
              </w:rPr>
              <w:t>NHS Calderda</w:t>
            </w:r>
            <w:r w:rsidR="007851A4">
              <w:rPr>
                <w:rFonts w:ascii="Arial" w:hAnsi="Arial" w:cs="Arial"/>
                <w:color w:val="000000" w:themeColor="text1"/>
                <w:sz w:val="24"/>
                <w:szCs w:val="24"/>
              </w:rPr>
              <w:t>l</w:t>
            </w:r>
            <w:r>
              <w:rPr>
                <w:rFonts w:ascii="Arial" w:hAnsi="Arial" w:cs="Arial"/>
                <w:color w:val="000000" w:themeColor="text1"/>
                <w:sz w:val="24"/>
                <w:szCs w:val="24"/>
              </w:rPr>
              <w:t>e CCG</w:t>
            </w:r>
          </w:p>
        </w:tc>
      </w:tr>
      <w:tr w:rsidR="00A95211" w:rsidRPr="00973CFD" w:rsidTr="009F184F">
        <w:tc>
          <w:tcPr>
            <w:tcW w:w="4111" w:type="dxa"/>
            <w:shd w:val="clear" w:color="auto" w:fill="auto"/>
          </w:tcPr>
          <w:p w:rsidR="00A95211" w:rsidRPr="008A1261" w:rsidRDefault="00A95211" w:rsidP="00A95211">
            <w:pPr>
              <w:rPr>
                <w:rFonts w:ascii="Arial" w:hAnsi="Arial" w:cs="Arial"/>
                <w:color w:val="000000" w:themeColor="text1"/>
                <w:sz w:val="24"/>
                <w:szCs w:val="24"/>
              </w:rPr>
            </w:pPr>
            <w:r w:rsidRPr="008A1261">
              <w:rPr>
                <w:rFonts w:ascii="Arial" w:hAnsi="Arial" w:cs="Arial"/>
                <w:color w:val="000000" w:themeColor="text1"/>
                <w:sz w:val="24"/>
                <w:szCs w:val="24"/>
              </w:rPr>
              <w:t xml:space="preserve">Caroline Squires </w:t>
            </w:r>
          </w:p>
        </w:tc>
        <w:tc>
          <w:tcPr>
            <w:tcW w:w="993" w:type="dxa"/>
            <w:shd w:val="clear" w:color="auto" w:fill="auto"/>
          </w:tcPr>
          <w:p w:rsidR="00A95211" w:rsidRPr="008A1261" w:rsidRDefault="00A95211" w:rsidP="00A95211">
            <w:pPr>
              <w:jc w:val="center"/>
              <w:rPr>
                <w:rFonts w:ascii="Arial" w:hAnsi="Arial" w:cs="Arial"/>
                <w:color w:val="000000" w:themeColor="text1"/>
                <w:sz w:val="24"/>
                <w:szCs w:val="24"/>
              </w:rPr>
            </w:pPr>
            <w:r w:rsidRPr="008A1261">
              <w:rPr>
                <w:rFonts w:ascii="Arial" w:hAnsi="Arial" w:cs="Arial"/>
                <w:color w:val="000000" w:themeColor="text1"/>
                <w:sz w:val="24"/>
                <w:szCs w:val="24"/>
              </w:rPr>
              <w:t>CS</w:t>
            </w:r>
          </w:p>
        </w:tc>
        <w:tc>
          <w:tcPr>
            <w:tcW w:w="5387" w:type="dxa"/>
            <w:shd w:val="clear" w:color="auto" w:fill="auto"/>
          </w:tcPr>
          <w:p w:rsidR="00A95211" w:rsidRPr="008A1261" w:rsidRDefault="00B73AC1" w:rsidP="00A95211">
            <w:pPr>
              <w:rPr>
                <w:rFonts w:ascii="Arial" w:hAnsi="Arial" w:cs="Arial"/>
                <w:color w:val="000000" w:themeColor="text1"/>
                <w:sz w:val="24"/>
                <w:szCs w:val="24"/>
              </w:rPr>
            </w:pPr>
            <w:r>
              <w:rPr>
                <w:rFonts w:ascii="Arial" w:hAnsi="Arial" w:cs="Arial"/>
                <w:color w:val="000000" w:themeColor="text1"/>
                <w:sz w:val="24"/>
                <w:szCs w:val="24"/>
              </w:rPr>
              <w:t xml:space="preserve">NHS </w:t>
            </w:r>
            <w:r w:rsidR="00A95211" w:rsidRPr="008A1261">
              <w:rPr>
                <w:rFonts w:ascii="Arial" w:hAnsi="Arial" w:cs="Arial"/>
                <w:color w:val="000000" w:themeColor="text1"/>
                <w:sz w:val="24"/>
                <w:szCs w:val="24"/>
              </w:rPr>
              <w:t>Calderdale CCG</w:t>
            </w:r>
          </w:p>
        </w:tc>
      </w:tr>
      <w:tr w:rsidR="00E37934" w:rsidRPr="00973CFD" w:rsidTr="009F184F">
        <w:tc>
          <w:tcPr>
            <w:tcW w:w="4111" w:type="dxa"/>
            <w:shd w:val="clear" w:color="auto" w:fill="auto"/>
          </w:tcPr>
          <w:p w:rsidR="00E37934" w:rsidRPr="008A1261" w:rsidRDefault="00E37934" w:rsidP="00E37934">
            <w:pPr>
              <w:rPr>
                <w:rFonts w:ascii="Arial" w:hAnsi="Arial" w:cs="Arial"/>
                <w:color w:val="000000" w:themeColor="text1"/>
                <w:sz w:val="24"/>
                <w:szCs w:val="24"/>
              </w:rPr>
            </w:pPr>
            <w:r w:rsidRPr="008A1261">
              <w:rPr>
                <w:rFonts w:ascii="Arial" w:hAnsi="Arial" w:cs="Arial"/>
                <w:color w:val="000000" w:themeColor="text1"/>
                <w:sz w:val="24"/>
                <w:szCs w:val="24"/>
              </w:rPr>
              <w:t>Dave Britton</w:t>
            </w:r>
          </w:p>
        </w:tc>
        <w:tc>
          <w:tcPr>
            <w:tcW w:w="993" w:type="dxa"/>
            <w:shd w:val="clear" w:color="auto" w:fill="auto"/>
          </w:tcPr>
          <w:p w:rsidR="00E37934" w:rsidRPr="008A1261" w:rsidRDefault="00E37934" w:rsidP="00E37934">
            <w:pPr>
              <w:jc w:val="center"/>
              <w:rPr>
                <w:rFonts w:ascii="Arial" w:hAnsi="Arial" w:cs="Arial"/>
                <w:color w:val="000000" w:themeColor="text1"/>
                <w:sz w:val="24"/>
                <w:szCs w:val="24"/>
              </w:rPr>
            </w:pPr>
            <w:r w:rsidRPr="008A1261">
              <w:rPr>
                <w:rFonts w:ascii="Arial" w:hAnsi="Arial" w:cs="Arial"/>
                <w:color w:val="000000" w:themeColor="text1"/>
                <w:sz w:val="24"/>
                <w:szCs w:val="24"/>
              </w:rPr>
              <w:t>DB</w:t>
            </w:r>
          </w:p>
        </w:tc>
        <w:tc>
          <w:tcPr>
            <w:tcW w:w="5387" w:type="dxa"/>
            <w:shd w:val="clear" w:color="auto" w:fill="auto"/>
          </w:tcPr>
          <w:p w:rsidR="00E37934" w:rsidRPr="008A1261" w:rsidRDefault="00E37934" w:rsidP="00E37934">
            <w:pPr>
              <w:rPr>
                <w:rFonts w:ascii="Arial" w:hAnsi="Arial" w:cs="Arial"/>
                <w:color w:val="000000" w:themeColor="text1"/>
                <w:sz w:val="24"/>
                <w:szCs w:val="24"/>
              </w:rPr>
            </w:pPr>
            <w:r w:rsidRPr="008A1261">
              <w:rPr>
                <w:rFonts w:ascii="Arial" w:hAnsi="Arial" w:cs="Arial"/>
                <w:color w:val="000000" w:themeColor="text1"/>
                <w:sz w:val="24"/>
                <w:szCs w:val="24"/>
              </w:rPr>
              <w:t>Spectrum Community Health</w:t>
            </w:r>
          </w:p>
        </w:tc>
      </w:tr>
      <w:tr w:rsidR="00E37934" w:rsidRPr="00973CFD" w:rsidTr="009F184F">
        <w:tc>
          <w:tcPr>
            <w:tcW w:w="4111" w:type="dxa"/>
            <w:shd w:val="clear" w:color="auto" w:fill="auto"/>
          </w:tcPr>
          <w:p w:rsidR="00E37934" w:rsidRPr="008A1261" w:rsidRDefault="00E37934" w:rsidP="00E37934">
            <w:pPr>
              <w:rPr>
                <w:rFonts w:ascii="Arial" w:hAnsi="Arial" w:cs="Arial"/>
                <w:color w:val="000000" w:themeColor="text1"/>
                <w:sz w:val="24"/>
                <w:szCs w:val="24"/>
              </w:rPr>
            </w:pPr>
            <w:r w:rsidRPr="008A1261">
              <w:rPr>
                <w:rFonts w:ascii="Arial" w:hAnsi="Arial" w:cs="Arial"/>
                <w:color w:val="000000" w:themeColor="text1"/>
                <w:sz w:val="24"/>
                <w:szCs w:val="24"/>
              </w:rPr>
              <w:t xml:space="preserve">Iain </w:t>
            </w:r>
            <w:proofErr w:type="spellStart"/>
            <w:r w:rsidRPr="008A1261">
              <w:rPr>
                <w:rFonts w:ascii="Arial" w:hAnsi="Arial" w:cs="Arial"/>
                <w:color w:val="000000" w:themeColor="text1"/>
                <w:sz w:val="24"/>
                <w:szCs w:val="24"/>
              </w:rPr>
              <w:t>Twedily</w:t>
            </w:r>
            <w:proofErr w:type="spellEnd"/>
            <w:r w:rsidRPr="008A1261">
              <w:rPr>
                <w:rFonts w:ascii="Arial" w:hAnsi="Arial" w:cs="Arial"/>
                <w:color w:val="000000" w:themeColor="text1"/>
                <w:sz w:val="24"/>
                <w:szCs w:val="24"/>
              </w:rPr>
              <w:t xml:space="preserve">            </w:t>
            </w:r>
          </w:p>
        </w:tc>
        <w:tc>
          <w:tcPr>
            <w:tcW w:w="993" w:type="dxa"/>
            <w:shd w:val="clear" w:color="auto" w:fill="auto"/>
          </w:tcPr>
          <w:p w:rsidR="00E37934" w:rsidRPr="007851A4" w:rsidRDefault="00B73AC1" w:rsidP="00E37934">
            <w:pPr>
              <w:jc w:val="center"/>
              <w:rPr>
                <w:rFonts w:ascii="Arial" w:hAnsi="Arial" w:cs="Arial"/>
                <w:color w:val="000000" w:themeColor="text1"/>
                <w:sz w:val="24"/>
                <w:szCs w:val="24"/>
              </w:rPr>
            </w:pPr>
            <w:r w:rsidRPr="007851A4">
              <w:rPr>
                <w:rFonts w:ascii="Arial" w:hAnsi="Arial" w:cs="Arial"/>
                <w:color w:val="000000" w:themeColor="text1"/>
                <w:sz w:val="24"/>
                <w:szCs w:val="24"/>
              </w:rPr>
              <w:t>IT</w:t>
            </w:r>
          </w:p>
        </w:tc>
        <w:tc>
          <w:tcPr>
            <w:tcW w:w="5387" w:type="dxa"/>
            <w:shd w:val="clear" w:color="auto" w:fill="auto"/>
          </w:tcPr>
          <w:p w:rsidR="00E37934" w:rsidRPr="007851A4" w:rsidRDefault="007851A4" w:rsidP="00E37934">
            <w:pPr>
              <w:rPr>
                <w:rFonts w:ascii="Arial" w:hAnsi="Arial" w:cs="Arial"/>
                <w:color w:val="000000" w:themeColor="text1"/>
                <w:sz w:val="24"/>
                <w:szCs w:val="24"/>
              </w:rPr>
            </w:pPr>
            <w:r w:rsidRPr="007851A4">
              <w:rPr>
                <w:rFonts w:ascii="Arial" w:hAnsi="Arial" w:cs="Arial"/>
                <w:sz w:val="24"/>
                <w:szCs w:val="24"/>
              </w:rPr>
              <w:t>THIS/CFT</w:t>
            </w:r>
          </w:p>
        </w:tc>
      </w:tr>
      <w:tr w:rsidR="00E37934" w:rsidRPr="00973CFD" w:rsidTr="009F184F">
        <w:tc>
          <w:tcPr>
            <w:tcW w:w="4111" w:type="dxa"/>
            <w:shd w:val="clear" w:color="auto" w:fill="auto"/>
          </w:tcPr>
          <w:p w:rsidR="00E37934" w:rsidRPr="008A1261" w:rsidRDefault="00E37934" w:rsidP="00E37934">
            <w:pPr>
              <w:rPr>
                <w:rFonts w:ascii="Arial" w:hAnsi="Arial" w:cs="Arial"/>
                <w:color w:val="000000" w:themeColor="text1"/>
                <w:sz w:val="24"/>
                <w:szCs w:val="24"/>
              </w:rPr>
            </w:pPr>
            <w:r w:rsidRPr="008A1261">
              <w:rPr>
                <w:rFonts w:ascii="Arial" w:hAnsi="Arial" w:cs="Arial"/>
                <w:color w:val="000000" w:themeColor="text1"/>
                <w:sz w:val="24"/>
                <w:szCs w:val="24"/>
              </w:rPr>
              <w:t>Suzanne Sugden</w:t>
            </w:r>
          </w:p>
        </w:tc>
        <w:tc>
          <w:tcPr>
            <w:tcW w:w="993" w:type="dxa"/>
            <w:shd w:val="clear" w:color="auto" w:fill="auto"/>
          </w:tcPr>
          <w:p w:rsidR="00E37934" w:rsidRPr="008A1261" w:rsidRDefault="00966CFF" w:rsidP="00E37934">
            <w:pPr>
              <w:jc w:val="center"/>
              <w:rPr>
                <w:rFonts w:ascii="Arial" w:hAnsi="Arial" w:cs="Arial"/>
                <w:color w:val="000000" w:themeColor="text1"/>
                <w:sz w:val="24"/>
                <w:szCs w:val="24"/>
              </w:rPr>
            </w:pPr>
            <w:r>
              <w:rPr>
                <w:rFonts w:ascii="Arial" w:hAnsi="Arial" w:cs="Arial"/>
                <w:color w:val="000000" w:themeColor="text1"/>
                <w:sz w:val="24"/>
                <w:szCs w:val="24"/>
              </w:rPr>
              <w:t>SS</w:t>
            </w:r>
          </w:p>
        </w:tc>
        <w:tc>
          <w:tcPr>
            <w:tcW w:w="5387" w:type="dxa"/>
            <w:shd w:val="clear" w:color="auto" w:fill="auto"/>
          </w:tcPr>
          <w:p w:rsidR="00E37934" w:rsidRPr="008A1261" w:rsidRDefault="00966CFF" w:rsidP="00E37934">
            <w:pPr>
              <w:rPr>
                <w:rFonts w:ascii="Arial" w:hAnsi="Arial" w:cs="Arial"/>
                <w:color w:val="000000" w:themeColor="text1"/>
                <w:sz w:val="24"/>
                <w:szCs w:val="24"/>
              </w:rPr>
            </w:pPr>
            <w:r>
              <w:rPr>
                <w:rFonts w:ascii="Arial" w:hAnsi="Arial" w:cs="Arial"/>
                <w:color w:val="000000" w:themeColor="text1"/>
                <w:sz w:val="24"/>
                <w:szCs w:val="24"/>
              </w:rPr>
              <w:t>Calderdale and Huddersfield NHS Trust</w:t>
            </w:r>
          </w:p>
        </w:tc>
      </w:tr>
      <w:tr w:rsidR="00E37934" w:rsidRPr="00973CFD" w:rsidTr="009F184F">
        <w:tc>
          <w:tcPr>
            <w:tcW w:w="4111" w:type="dxa"/>
            <w:shd w:val="clear" w:color="auto" w:fill="auto"/>
          </w:tcPr>
          <w:p w:rsidR="00E37934" w:rsidRPr="008A1261" w:rsidRDefault="00E37934" w:rsidP="00E37934">
            <w:pPr>
              <w:rPr>
                <w:rFonts w:ascii="Arial" w:hAnsi="Arial" w:cs="Arial"/>
                <w:color w:val="000000" w:themeColor="text1"/>
                <w:sz w:val="24"/>
                <w:szCs w:val="24"/>
              </w:rPr>
            </w:pPr>
            <w:r w:rsidRPr="008A1261">
              <w:rPr>
                <w:rFonts w:ascii="Arial" w:hAnsi="Arial" w:cs="Arial"/>
                <w:color w:val="000000" w:themeColor="text1"/>
                <w:sz w:val="24"/>
                <w:szCs w:val="24"/>
              </w:rPr>
              <w:t>Steve Rose</w:t>
            </w:r>
          </w:p>
        </w:tc>
        <w:tc>
          <w:tcPr>
            <w:tcW w:w="993" w:type="dxa"/>
            <w:shd w:val="clear" w:color="auto" w:fill="auto"/>
          </w:tcPr>
          <w:p w:rsidR="00E37934" w:rsidRPr="008A1261" w:rsidRDefault="00B73AC1" w:rsidP="00E37934">
            <w:pPr>
              <w:jc w:val="center"/>
              <w:rPr>
                <w:rFonts w:ascii="Arial" w:hAnsi="Arial" w:cs="Arial"/>
                <w:color w:val="000000" w:themeColor="text1"/>
                <w:sz w:val="24"/>
                <w:szCs w:val="24"/>
              </w:rPr>
            </w:pPr>
            <w:r>
              <w:rPr>
                <w:rFonts w:ascii="Arial" w:hAnsi="Arial" w:cs="Arial"/>
                <w:color w:val="000000" w:themeColor="text1"/>
                <w:sz w:val="24"/>
                <w:szCs w:val="24"/>
              </w:rPr>
              <w:t>SR</w:t>
            </w:r>
          </w:p>
        </w:tc>
        <w:tc>
          <w:tcPr>
            <w:tcW w:w="5387" w:type="dxa"/>
            <w:shd w:val="clear" w:color="auto" w:fill="auto"/>
          </w:tcPr>
          <w:p w:rsidR="00E37934" w:rsidRPr="008A1261" w:rsidRDefault="007851A4" w:rsidP="00E37934">
            <w:pPr>
              <w:rPr>
                <w:rFonts w:ascii="Arial" w:hAnsi="Arial" w:cs="Arial"/>
                <w:color w:val="000000" w:themeColor="text1"/>
                <w:sz w:val="24"/>
                <w:szCs w:val="24"/>
              </w:rPr>
            </w:pPr>
            <w:r>
              <w:rPr>
                <w:rFonts w:ascii="Arial" w:hAnsi="Arial" w:cs="Arial"/>
                <w:color w:val="000000" w:themeColor="text1"/>
                <w:sz w:val="24"/>
                <w:szCs w:val="24"/>
              </w:rPr>
              <w:t>CHFT</w:t>
            </w:r>
          </w:p>
        </w:tc>
      </w:tr>
      <w:tr w:rsidR="00E37934" w:rsidRPr="00973CFD" w:rsidTr="009F184F">
        <w:tc>
          <w:tcPr>
            <w:tcW w:w="4111" w:type="dxa"/>
            <w:shd w:val="clear" w:color="auto" w:fill="auto"/>
          </w:tcPr>
          <w:p w:rsidR="00E37934" w:rsidRPr="008A1261" w:rsidRDefault="00E37934" w:rsidP="00E37934">
            <w:pPr>
              <w:rPr>
                <w:rFonts w:ascii="Arial" w:hAnsi="Arial" w:cs="Arial"/>
                <w:color w:val="000000" w:themeColor="text1"/>
                <w:sz w:val="24"/>
                <w:szCs w:val="24"/>
              </w:rPr>
            </w:pPr>
            <w:r w:rsidRPr="008A1261">
              <w:rPr>
                <w:rFonts w:ascii="Arial" w:hAnsi="Arial" w:cs="Arial"/>
                <w:color w:val="000000" w:themeColor="text1"/>
                <w:sz w:val="24"/>
                <w:szCs w:val="24"/>
              </w:rPr>
              <w:t>Derek Stowe</w:t>
            </w:r>
          </w:p>
        </w:tc>
        <w:tc>
          <w:tcPr>
            <w:tcW w:w="993" w:type="dxa"/>
            <w:shd w:val="clear" w:color="auto" w:fill="auto"/>
          </w:tcPr>
          <w:p w:rsidR="00E37934" w:rsidRPr="008A1261" w:rsidRDefault="00E37934" w:rsidP="00E37934">
            <w:pPr>
              <w:jc w:val="center"/>
              <w:rPr>
                <w:rFonts w:ascii="Arial" w:hAnsi="Arial" w:cs="Arial"/>
                <w:color w:val="000000" w:themeColor="text1"/>
                <w:sz w:val="24"/>
                <w:szCs w:val="24"/>
              </w:rPr>
            </w:pPr>
            <w:r w:rsidRPr="008A1261">
              <w:rPr>
                <w:rFonts w:ascii="Arial" w:hAnsi="Arial" w:cs="Arial"/>
                <w:color w:val="000000" w:themeColor="text1"/>
                <w:sz w:val="24"/>
                <w:szCs w:val="24"/>
              </w:rPr>
              <w:t>DS</w:t>
            </w:r>
          </w:p>
        </w:tc>
        <w:tc>
          <w:tcPr>
            <w:tcW w:w="5387" w:type="dxa"/>
            <w:shd w:val="clear" w:color="auto" w:fill="auto"/>
          </w:tcPr>
          <w:p w:rsidR="00E37934" w:rsidRPr="008A1261" w:rsidRDefault="00E37934" w:rsidP="00E37934">
            <w:pPr>
              <w:rPr>
                <w:rFonts w:ascii="Arial" w:hAnsi="Arial" w:cs="Arial"/>
                <w:color w:val="000000" w:themeColor="text1"/>
                <w:sz w:val="24"/>
                <w:szCs w:val="24"/>
              </w:rPr>
            </w:pPr>
            <w:r w:rsidRPr="008A1261">
              <w:rPr>
                <w:rFonts w:ascii="Arial" w:hAnsi="Arial" w:cs="Arial"/>
                <w:color w:val="000000" w:themeColor="text1"/>
                <w:sz w:val="24"/>
                <w:szCs w:val="24"/>
              </w:rPr>
              <w:t>Rotherham NHS Foundation Trust</w:t>
            </w:r>
          </w:p>
        </w:tc>
      </w:tr>
      <w:tr w:rsidR="00E37934" w:rsidRPr="00973CFD" w:rsidTr="009F184F">
        <w:tc>
          <w:tcPr>
            <w:tcW w:w="4111" w:type="dxa"/>
            <w:shd w:val="clear" w:color="auto" w:fill="auto"/>
          </w:tcPr>
          <w:p w:rsidR="00E37934" w:rsidRPr="008A1261" w:rsidRDefault="00E37934" w:rsidP="00E37934">
            <w:pPr>
              <w:rPr>
                <w:rFonts w:ascii="Arial" w:hAnsi="Arial" w:cs="Arial"/>
                <w:color w:val="000000" w:themeColor="text1"/>
                <w:sz w:val="24"/>
                <w:szCs w:val="24"/>
              </w:rPr>
            </w:pPr>
            <w:r w:rsidRPr="008A1261">
              <w:rPr>
                <w:rFonts w:ascii="Arial" w:hAnsi="Arial" w:cs="Arial"/>
                <w:color w:val="000000" w:themeColor="text1"/>
                <w:sz w:val="24"/>
                <w:szCs w:val="24"/>
              </w:rPr>
              <w:t xml:space="preserve">Gershon </w:t>
            </w:r>
            <w:proofErr w:type="spellStart"/>
            <w:r w:rsidRPr="008A1261">
              <w:rPr>
                <w:rFonts w:ascii="Arial" w:hAnsi="Arial" w:cs="Arial"/>
                <w:color w:val="000000" w:themeColor="text1"/>
                <w:sz w:val="24"/>
                <w:szCs w:val="24"/>
              </w:rPr>
              <w:t>Nubour</w:t>
            </w:r>
            <w:proofErr w:type="spellEnd"/>
          </w:p>
        </w:tc>
        <w:tc>
          <w:tcPr>
            <w:tcW w:w="993" w:type="dxa"/>
            <w:shd w:val="clear" w:color="auto" w:fill="auto"/>
          </w:tcPr>
          <w:p w:rsidR="00E37934" w:rsidRPr="008A1261" w:rsidRDefault="00966CFF" w:rsidP="00E37934">
            <w:pPr>
              <w:jc w:val="center"/>
              <w:rPr>
                <w:rFonts w:ascii="Arial" w:hAnsi="Arial" w:cs="Arial"/>
                <w:color w:val="000000" w:themeColor="text1"/>
                <w:sz w:val="24"/>
                <w:szCs w:val="24"/>
              </w:rPr>
            </w:pPr>
            <w:r>
              <w:rPr>
                <w:rFonts w:ascii="Arial" w:hAnsi="Arial" w:cs="Arial"/>
                <w:color w:val="000000" w:themeColor="text1"/>
                <w:sz w:val="24"/>
                <w:szCs w:val="24"/>
              </w:rPr>
              <w:t>GN</w:t>
            </w:r>
          </w:p>
        </w:tc>
        <w:tc>
          <w:tcPr>
            <w:tcW w:w="5387" w:type="dxa"/>
            <w:shd w:val="clear" w:color="auto" w:fill="auto"/>
          </w:tcPr>
          <w:p w:rsidR="00E37934" w:rsidRPr="008A1261" w:rsidRDefault="00966CFF" w:rsidP="00E37934">
            <w:pPr>
              <w:rPr>
                <w:rFonts w:ascii="Arial" w:hAnsi="Arial" w:cs="Arial"/>
                <w:color w:val="000000" w:themeColor="text1"/>
                <w:sz w:val="24"/>
                <w:szCs w:val="24"/>
              </w:rPr>
            </w:pPr>
            <w:r>
              <w:rPr>
                <w:rFonts w:ascii="Arial" w:hAnsi="Arial" w:cs="Arial"/>
                <w:color w:val="000000" w:themeColor="text1"/>
                <w:sz w:val="24"/>
                <w:szCs w:val="24"/>
              </w:rPr>
              <w:t>NHS Sheffield CCG</w:t>
            </w:r>
          </w:p>
        </w:tc>
      </w:tr>
      <w:tr w:rsidR="00E37934" w:rsidRPr="00973CFD" w:rsidTr="009F184F">
        <w:tc>
          <w:tcPr>
            <w:tcW w:w="4111" w:type="dxa"/>
            <w:shd w:val="clear" w:color="auto" w:fill="auto"/>
          </w:tcPr>
          <w:p w:rsidR="00E37934" w:rsidRPr="008A1261" w:rsidRDefault="00E37934" w:rsidP="00E37934">
            <w:pPr>
              <w:rPr>
                <w:rFonts w:ascii="Arial" w:hAnsi="Arial" w:cs="Arial"/>
                <w:color w:val="000000" w:themeColor="text1"/>
                <w:sz w:val="24"/>
                <w:szCs w:val="24"/>
              </w:rPr>
            </w:pPr>
            <w:r w:rsidRPr="008A1261">
              <w:rPr>
                <w:rFonts w:ascii="Arial" w:hAnsi="Arial" w:cs="Arial"/>
                <w:color w:val="000000" w:themeColor="text1"/>
                <w:sz w:val="24"/>
                <w:szCs w:val="24"/>
              </w:rPr>
              <w:t>Claire Attwood</w:t>
            </w:r>
          </w:p>
        </w:tc>
        <w:tc>
          <w:tcPr>
            <w:tcW w:w="993" w:type="dxa"/>
            <w:shd w:val="clear" w:color="auto" w:fill="auto"/>
          </w:tcPr>
          <w:p w:rsidR="00E37934" w:rsidRPr="008A1261" w:rsidRDefault="00966CFF" w:rsidP="00E37934">
            <w:pPr>
              <w:jc w:val="center"/>
              <w:rPr>
                <w:rFonts w:ascii="Arial" w:hAnsi="Arial" w:cs="Arial"/>
                <w:color w:val="000000" w:themeColor="text1"/>
                <w:sz w:val="24"/>
                <w:szCs w:val="24"/>
              </w:rPr>
            </w:pPr>
            <w:r>
              <w:rPr>
                <w:rFonts w:ascii="Arial" w:hAnsi="Arial" w:cs="Arial"/>
                <w:color w:val="000000" w:themeColor="text1"/>
                <w:sz w:val="24"/>
                <w:szCs w:val="24"/>
              </w:rPr>
              <w:t>CA</w:t>
            </w:r>
          </w:p>
        </w:tc>
        <w:tc>
          <w:tcPr>
            <w:tcW w:w="5387" w:type="dxa"/>
            <w:shd w:val="clear" w:color="auto" w:fill="auto"/>
          </w:tcPr>
          <w:p w:rsidR="00E37934" w:rsidRPr="008A1261" w:rsidRDefault="00966CFF" w:rsidP="00E37934">
            <w:pPr>
              <w:rPr>
                <w:rFonts w:ascii="Arial" w:hAnsi="Arial" w:cs="Arial"/>
                <w:color w:val="000000" w:themeColor="text1"/>
                <w:sz w:val="24"/>
                <w:szCs w:val="24"/>
              </w:rPr>
            </w:pPr>
            <w:r>
              <w:rPr>
                <w:rFonts w:ascii="Arial" w:hAnsi="Arial" w:cs="Arial"/>
                <w:color w:val="000000" w:themeColor="text1"/>
                <w:sz w:val="24"/>
                <w:szCs w:val="24"/>
              </w:rPr>
              <w:t>City Health Care Partnership CIC</w:t>
            </w:r>
          </w:p>
        </w:tc>
      </w:tr>
      <w:tr w:rsidR="004642EC" w:rsidRPr="00973CFD" w:rsidTr="009F184F">
        <w:tc>
          <w:tcPr>
            <w:tcW w:w="4111" w:type="dxa"/>
            <w:shd w:val="clear" w:color="auto" w:fill="auto"/>
          </w:tcPr>
          <w:p w:rsidR="004642EC" w:rsidRPr="008A1261" w:rsidRDefault="004642EC" w:rsidP="00E37934">
            <w:pPr>
              <w:rPr>
                <w:rFonts w:ascii="Arial" w:hAnsi="Arial" w:cs="Arial"/>
                <w:color w:val="000000" w:themeColor="text1"/>
                <w:sz w:val="24"/>
                <w:szCs w:val="24"/>
              </w:rPr>
            </w:pPr>
            <w:r w:rsidRPr="008A1261">
              <w:rPr>
                <w:rFonts w:ascii="Arial" w:hAnsi="Arial" w:cs="Arial"/>
                <w:color w:val="000000" w:themeColor="text1"/>
                <w:sz w:val="24"/>
                <w:szCs w:val="24"/>
              </w:rPr>
              <w:t>Ruth Parker</w:t>
            </w:r>
          </w:p>
        </w:tc>
        <w:tc>
          <w:tcPr>
            <w:tcW w:w="993" w:type="dxa"/>
            <w:shd w:val="clear" w:color="auto" w:fill="auto"/>
          </w:tcPr>
          <w:p w:rsidR="004642EC" w:rsidRPr="008A1261" w:rsidRDefault="004642EC" w:rsidP="00E37934">
            <w:pPr>
              <w:jc w:val="center"/>
              <w:rPr>
                <w:rFonts w:ascii="Arial" w:hAnsi="Arial" w:cs="Arial"/>
                <w:color w:val="000000" w:themeColor="text1"/>
                <w:sz w:val="24"/>
                <w:szCs w:val="24"/>
              </w:rPr>
            </w:pPr>
            <w:r w:rsidRPr="008A1261">
              <w:rPr>
                <w:rFonts w:ascii="Arial" w:hAnsi="Arial" w:cs="Arial"/>
                <w:color w:val="000000" w:themeColor="text1"/>
                <w:sz w:val="24"/>
                <w:szCs w:val="24"/>
              </w:rPr>
              <w:t>RP</w:t>
            </w:r>
          </w:p>
        </w:tc>
        <w:tc>
          <w:tcPr>
            <w:tcW w:w="5387" w:type="dxa"/>
            <w:shd w:val="clear" w:color="auto" w:fill="auto"/>
          </w:tcPr>
          <w:p w:rsidR="004642EC" w:rsidRPr="008A1261" w:rsidRDefault="00966CFF" w:rsidP="00E37934">
            <w:pPr>
              <w:rPr>
                <w:rFonts w:ascii="Arial" w:hAnsi="Arial" w:cs="Arial"/>
                <w:color w:val="000000" w:themeColor="text1"/>
                <w:sz w:val="24"/>
                <w:szCs w:val="24"/>
              </w:rPr>
            </w:pPr>
            <w:r>
              <w:rPr>
                <w:rFonts w:ascii="Arial" w:hAnsi="Arial" w:cs="Arial"/>
                <w:color w:val="000000" w:themeColor="text1"/>
                <w:sz w:val="24"/>
                <w:szCs w:val="24"/>
              </w:rPr>
              <w:t>Yorkshire Ambulance Service</w:t>
            </w:r>
          </w:p>
        </w:tc>
      </w:tr>
    </w:tbl>
    <w:p w:rsidR="00B73AC1" w:rsidRDefault="00B73AC1" w:rsidP="00991B1C">
      <w:pPr>
        <w:spacing w:after="0" w:line="240" w:lineRule="auto"/>
        <w:rPr>
          <w:rFonts w:ascii="Arial" w:eastAsia="Times New Roman" w:hAnsi="Arial" w:cs="Arial"/>
          <w:b/>
          <w:sz w:val="24"/>
          <w:szCs w:val="24"/>
          <w:u w:val="single"/>
          <w:lang w:eastAsia="en-GB"/>
        </w:rPr>
      </w:pPr>
    </w:p>
    <w:p w:rsidR="004D1503" w:rsidRDefault="004D1503" w:rsidP="00991B1C">
      <w:pPr>
        <w:spacing w:after="0" w:line="240" w:lineRule="auto"/>
        <w:rPr>
          <w:rFonts w:ascii="Arial" w:eastAsia="Times New Roman" w:hAnsi="Arial" w:cs="Arial"/>
          <w:b/>
          <w:sz w:val="24"/>
          <w:szCs w:val="24"/>
          <w:u w:val="single"/>
          <w:lang w:eastAsia="en-GB"/>
        </w:rPr>
      </w:pPr>
    </w:p>
    <w:p w:rsidR="004D1503" w:rsidRDefault="004D1503" w:rsidP="00991B1C">
      <w:pPr>
        <w:spacing w:after="0" w:line="240" w:lineRule="auto"/>
        <w:rPr>
          <w:rFonts w:ascii="Arial" w:eastAsia="Times New Roman" w:hAnsi="Arial" w:cs="Arial"/>
          <w:b/>
          <w:sz w:val="24"/>
          <w:szCs w:val="24"/>
          <w:u w:val="single"/>
          <w:lang w:eastAsia="en-GB"/>
        </w:rPr>
      </w:pPr>
    </w:p>
    <w:p w:rsidR="0097000A" w:rsidRDefault="00EB6BD5" w:rsidP="00991B1C">
      <w:pPr>
        <w:spacing w:after="0" w:line="240" w:lineRule="auto"/>
        <w:rPr>
          <w:rFonts w:ascii="Arial" w:eastAsia="Times New Roman" w:hAnsi="Arial" w:cs="Arial"/>
          <w:b/>
          <w:sz w:val="24"/>
          <w:szCs w:val="24"/>
          <w:u w:val="single"/>
          <w:lang w:eastAsia="en-GB"/>
        </w:rPr>
      </w:pPr>
      <w:r w:rsidRPr="00973CFD">
        <w:rPr>
          <w:rFonts w:ascii="Arial" w:eastAsia="Times New Roman" w:hAnsi="Arial" w:cs="Arial"/>
          <w:b/>
          <w:sz w:val="24"/>
          <w:szCs w:val="24"/>
          <w:u w:val="single"/>
          <w:lang w:eastAsia="en-GB"/>
        </w:rPr>
        <w:t>Apologies</w:t>
      </w:r>
      <w:r w:rsidR="001A594D" w:rsidRPr="00973CFD">
        <w:rPr>
          <w:rFonts w:ascii="Arial" w:eastAsia="Times New Roman" w:hAnsi="Arial" w:cs="Arial"/>
          <w:b/>
          <w:sz w:val="24"/>
          <w:szCs w:val="24"/>
          <w:u w:val="single"/>
          <w:lang w:eastAsia="en-GB"/>
        </w:rPr>
        <w:t>:</w:t>
      </w:r>
    </w:p>
    <w:p w:rsidR="000119BB" w:rsidRPr="00973CFD" w:rsidRDefault="000119BB" w:rsidP="00991B1C">
      <w:pPr>
        <w:spacing w:after="0" w:line="240" w:lineRule="auto"/>
        <w:rPr>
          <w:rFonts w:ascii="Arial" w:eastAsia="Times New Roman" w:hAnsi="Arial" w:cs="Arial"/>
          <w:b/>
          <w:sz w:val="24"/>
          <w:szCs w:val="24"/>
          <w:u w:val="single"/>
          <w:lang w:eastAsia="en-GB"/>
        </w:rPr>
      </w:pPr>
    </w:p>
    <w:tbl>
      <w:tblPr>
        <w:tblStyle w:val="TableGrid"/>
        <w:tblpPr w:leftFromText="180" w:rightFromText="180" w:vertAnchor="text" w:tblpX="-102" w:tblpY="1"/>
        <w:tblOverlap w:val="never"/>
        <w:tblW w:w="10173" w:type="dxa"/>
        <w:tblLook w:val="04A0" w:firstRow="1" w:lastRow="0" w:firstColumn="1" w:lastColumn="0" w:noHBand="0" w:noVBand="1"/>
      </w:tblPr>
      <w:tblGrid>
        <w:gridCol w:w="3936"/>
        <w:gridCol w:w="992"/>
        <w:gridCol w:w="5245"/>
      </w:tblGrid>
      <w:tr w:rsidR="004642EC" w:rsidRPr="00973CFD" w:rsidTr="004642EC">
        <w:tc>
          <w:tcPr>
            <w:tcW w:w="3936" w:type="dxa"/>
          </w:tcPr>
          <w:p w:rsidR="004642EC" w:rsidRDefault="004642EC" w:rsidP="009F184F">
            <w:pPr>
              <w:rPr>
                <w:rFonts w:ascii="Arial" w:hAnsi="Arial" w:cs="Arial"/>
                <w:sz w:val="24"/>
                <w:szCs w:val="24"/>
              </w:rPr>
            </w:pPr>
            <w:r>
              <w:rPr>
                <w:rFonts w:ascii="Arial" w:hAnsi="Arial" w:cs="Arial"/>
                <w:sz w:val="24"/>
                <w:szCs w:val="24"/>
              </w:rPr>
              <w:t xml:space="preserve">Susan </w:t>
            </w:r>
            <w:proofErr w:type="spellStart"/>
            <w:r>
              <w:rPr>
                <w:rFonts w:ascii="Arial" w:hAnsi="Arial" w:cs="Arial"/>
                <w:sz w:val="24"/>
                <w:szCs w:val="24"/>
              </w:rPr>
              <w:t>Meakin</w:t>
            </w:r>
            <w:proofErr w:type="spellEnd"/>
          </w:p>
        </w:tc>
        <w:tc>
          <w:tcPr>
            <w:tcW w:w="992" w:type="dxa"/>
          </w:tcPr>
          <w:p w:rsidR="004642EC" w:rsidRDefault="004642EC" w:rsidP="009F184F">
            <w:pPr>
              <w:jc w:val="center"/>
              <w:rPr>
                <w:rFonts w:ascii="Arial" w:hAnsi="Arial" w:cs="Arial"/>
                <w:sz w:val="24"/>
                <w:szCs w:val="24"/>
              </w:rPr>
            </w:pPr>
            <w:proofErr w:type="spellStart"/>
            <w:r>
              <w:rPr>
                <w:rFonts w:ascii="Arial" w:hAnsi="Arial" w:cs="Arial"/>
                <w:sz w:val="24"/>
                <w:szCs w:val="24"/>
              </w:rPr>
              <w:t>SMe</w:t>
            </w:r>
            <w:proofErr w:type="spellEnd"/>
          </w:p>
        </w:tc>
        <w:tc>
          <w:tcPr>
            <w:tcW w:w="5245" w:type="dxa"/>
          </w:tcPr>
          <w:p w:rsidR="004642EC" w:rsidRDefault="004642EC" w:rsidP="009F184F">
            <w:pPr>
              <w:rPr>
                <w:rFonts w:ascii="Arial" w:hAnsi="Arial" w:cs="Arial"/>
                <w:sz w:val="24"/>
                <w:szCs w:val="24"/>
              </w:rPr>
            </w:pPr>
            <w:r>
              <w:rPr>
                <w:rFonts w:ascii="Arial" w:hAnsi="Arial" w:cs="Arial"/>
                <w:sz w:val="24"/>
                <w:szCs w:val="24"/>
              </w:rPr>
              <w:t>Northern Lincolnshire and Goole Hospitals</w:t>
            </w:r>
          </w:p>
        </w:tc>
      </w:tr>
      <w:tr w:rsidR="00991B1C" w:rsidRPr="00973CFD" w:rsidTr="004642EC">
        <w:tc>
          <w:tcPr>
            <w:tcW w:w="3936" w:type="dxa"/>
          </w:tcPr>
          <w:p w:rsidR="00991B1C" w:rsidRPr="00973CFD" w:rsidRDefault="000119BB" w:rsidP="009F184F">
            <w:pPr>
              <w:rPr>
                <w:rFonts w:ascii="Arial" w:hAnsi="Arial" w:cs="Arial"/>
                <w:sz w:val="24"/>
                <w:szCs w:val="24"/>
              </w:rPr>
            </w:pPr>
            <w:r>
              <w:rPr>
                <w:rFonts w:ascii="Arial" w:hAnsi="Arial" w:cs="Arial"/>
                <w:sz w:val="24"/>
                <w:szCs w:val="24"/>
              </w:rPr>
              <w:t>Linda Da Costa</w:t>
            </w:r>
          </w:p>
        </w:tc>
        <w:tc>
          <w:tcPr>
            <w:tcW w:w="992" w:type="dxa"/>
          </w:tcPr>
          <w:p w:rsidR="00991B1C" w:rsidRPr="00973CFD" w:rsidRDefault="000119BB" w:rsidP="009F184F">
            <w:pPr>
              <w:jc w:val="center"/>
              <w:rPr>
                <w:rFonts w:ascii="Arial" w:hAnsi="Arial" w:cs="Arial"/>
                <w:sz w:val="24"/>
                <w:szCs w:val="24"/>
              </w:rPr>
            </w:pPr>
            <w:r>
              <w:rPr>
                <w:rFonts w:ascii="Arial" w:hAnsi="Arial" w:cs="Arial"/>
                <w:sz w:val="24"/>
                <w:szCs w:val="24"/>
              </w:rPr>
              <w:t>LDC</w:t>
            </w:r>
          </w:p>
        </w:tc>
        <w:tc>
          <w:tcPr>
            <w:tcW w:w="5245" w:type="dxa"/>
          </w:tcPr>
          <w:p w:rsidR="00991B1C" w:rsidRPr="00973CFD" w:rsidRDefault="008A2015" w:rsidP="009F184F">
            <w:pPr>
              <w:rPr>
                <w:rFonts w:ascii="Arial" w:hAnsi="Arial" w:cs="Arial"/>
                <w:sz w:val="24"/>
                <w:szCs w:val="24"/>
              </w:rPr>
            </w:pPr>
            <w:r>
              <w:rPr>
                <w:rFonts w:ascii="Arial" w:hAnsi="Arial" w:cs="Arial"/>
                <w:sz w:val="24"/>
                <w:szCs w:val="24"/>
              </w:rPr>
              <w:t>Northern Lincolnshire and Goole Hospitals</w:t>
            </w:r>
          </w:p>
        </w:tc>
      </w:tr>
      <w:tr w:rsidR="004642EC" w:rsidRPr="00973CFD" w:rsidTr="004642EC">
        <w:tc>
          <w:tcPr>
            <w:tcW w:w="3936" w:type="dxa"/>
          </w:tcPr>
          <w:p w:rsidR="004642EC" w:rsidRPr="004642EC" w:rsidRDefault="004642EC" w:rsidP="004D1503">
            <w:pPr>
              <w:rPr>
                <w:rFonts w:ascii="Arial" w:hAnsi="Arial" w:cs="Arial"/>
                <w:sz w:val="24"/>
                <w:szCs w:val="24"/>
              </w:rPr>
            </w:pPr>
            <w:r w:rsidRPr="004642EC">
              <w:rPr>
                <w:rFonts w:ascii="Arial" w:hAnsi="Arial" w:cs="Arial"/>
                <w:sz w:val="24"/>
                <w:szCs w:val="24"/>
              </w:rPr>
              <w:t xml:space="preserve">Hayley </w:t>
            </w:r>
            <w:proofErr w:type="spellStart"/>
            <w:r w:rsidRPr="004642EC">
              <w:rPr>
                <w:rFonts w:ascii="Arial" w:hAnsi="Arial" w:cs="Arial"/>
                <w:sz w:val="24"/>
                <w:szCs w:val="24"/>
              </w:rPr>
              <w:t>Gillingwater</w:t>
            </w:r>
            <w:proofErr w:type="spellEnd"/>
          </w:p>
        </w:tc>
        <w:tc>
          <w:tcPr>
            <w:tcW w:w="992" w:type="dxa"/>
          </w:tcPr>
          <w:p w:rsidR="004642EC" w:rsidRPr="004642EC" w:rsidRDefault="004642EC" w:rsidP="004D1503">
            <w:pPr>
              <w:jc w:val="center"/>
              <w:rPr>
                <w:rFonts w:ascii="Arial" w:hAnsi="Arial" w:cs="Arial"/>
                <w:sz w:val="24"/>
                <w:szCs w:val="24"/>
              </w:rPr>
            </w:pPr>
            <w:r w:rsidRPr="004642EC">
              <w:rPr>
                <w:rFonts w:ascii="Arial" w:hAnsi="Arial" w:cs="Arial"/>
                <w:sz w:val="24"/>
                <w:szCs w:val="24"/>
              </w:rPr>
              <w:t>HG</w:t>
            </w:r>
          </w:p>
        </w:tc>
        <w:tc>
          <w:tcPr>
            <w:tcW w:w="5245" w:type="dxa"/>
          </w:tcPr>
          <w:p w:rsidR="004642EC" w:rsidRPr="004642EC" w:rsidRDefault="004642EC" w:rsidP="004D1503">
            <w:pPr>
              <w:rPr>
                <w:rFonts w:ascii="Arial" w:hAnsi="Arial" w:cs="Arial"/>
                <w:sz w:val="24"/>
                <w:szCs w:val="24"/>
              </w:rPr>
            </w:pPr>
            <w:r w:rsidRPr="004642EC">
              <w:rPr>
                <w:rFonts w:ascii="Arial" w:hAnsi="Arial" w:cs="Arial"/>
                <w:sz w:val="24"/>
                <w:szCs w:val="24"/>
              </w:rPr>
              <w:t>East Riding of Yorkshire CCG</w:t>
            </w:r>
          </w:p>
        </w:tc>
      </w:tr>
      <w:tr w:rsidR="004642EC" w:rsidRPr="00973CFD" w:rsidTr="004642EC">
        <w:tc>
          <w:tcPr>
            <w:tcW w:w="3936" w:type="dxa"/>
          </w:tcPr>
          <w:p w:rsidR="004642EC" w:rsidRPr="00973CFD" w:rsidRDefault="004642EC" w:rsidP="009F184F">
            <w:pPr>
              <w:rPr>
                <w:rFonts w:ascii="Arial" w:hAnsi="Arial" w:cs="Arial"/>
                <w:sz w:val="24"/>
                <w:szCs w:val="24"/>
              </w:rPr>
            </w:pPr>
            <w:r>
              <w:rPr>
                <w:rFonts w:ascii="Arial" w:hAnsi="Arial" w:cs="Arial"/>
                <w:sz w:val="24"/>
                <w:szCs w:val="24"/>
              </w:rPr>
              <w:t>Adam Mosley</w:t>
            </w:r>
          </w:p>
        </w:tc>
        <w:tc>
          <w:tcPr>
            <w:tcW w:w="992" w:type="dxa"/>
          </w:tcPr>
          <w:p w:rsidR="004642EC" w:rsidRPr="00973CFD" w:rsidRDefault="004642EC" w:rsidP="009F184F">
            <w:pPr>
              <w:jc w:val="center"/>
              <w:rPr>
                <w:rFonts w:ascii="Arial" w:hAnsi="Arial" w:cs="Arial"/>
                <w:sz w:val="24"/>
                <w:szCs w:val="24"/>
              </w:rPr>
            </w:pPr>
            <w:r>
              <w:rPr>
                <w:rFonts w:ascii="Arial" w:hAnsi="Arial" w:cs="Arial"/>
                <w:sz w:val="24"/>
                <w:szCs w:val="24"/>
              </w:rPr>
              <w:t>AM</w:t>
            </w:r>
          </w:p>
        </w:tc>
        <w:tc>
          <w:tcPr>
            <w:tcW w:w="5245" w:type="dxa"/>
          </w:tcPr>
          <w:p w:rsidR="004642EC" w:rsidRPr="00973CFD" w:rsidRDefault="004642EC" w:rsidP="009F184F">
            <w:pPr>
              <w:rPr>
                <w:rFonts w:ascii="Arial" w:hAnsi="Arial" w:cs="Arial"/>
                <w:sz w:val="24"/>
                <w:szCs w:val="24"/>
              </w:rPr>
            </w:pPr>
            <w:r>
              <w:rPr>
                <w:rFonts w:ascii="Arial" w:hAnsi="Arial" w:cs="Arial"/>
                <w:sz w:val="24"/>
                <w:szCs w:val="24"/>
              </w:rPr>
              <w:t>Schoen Clinic York</w:t>
            </w:r>
          </w:p>
        </w:tc>
      </w:tr>
      <w:tr w:rsidR="004642EC" w:rsidRPr="00973CFD" w:rsidTr="004642EC">
        <w:tc>
          <w:tcPr>
            <w:tcW w:w="3936" w:type="dxa"/>
          </w:tcPr>
          <w:p w:rsidR="004642EC" w:rsidRDefault="004642EC" w:rsidP="004642EC">
            <w:pPr>
              <w:rPr>
                <w:rFonts w:ascii="Arial" w:hAnsi="Arial" w:cs="Arial"/>
                <w:sz w:val="24"/>
                <w:szCs w:val="24"/>
              </w:rPr>
            </w:pPr>
            <w:r>
              <w:rPr>
                <w:rFonts w:ascii="Arial" w:hAnsi="Arial" w:cs="Arial"/>
                <w:sz w:val="24"/>
                <w:szCs w:val="24"/>
              </w:rPr>
              <w:t>Andrew Harvey</w:t>
            </w:r>
          </w:p>
        </w:tc>
        <w:tc>
          <w:tcPr>
            <w:tcW w:w="992" w:type="dxa"/>
          </w:tcPr>
          <w:p w:rsidR="004642EC" w:rsidRDefault="004642EC" w:rsidP="004642EC">
            <w:pPr>
              <w:jc w:val="center"/>
              <w:rPr>
                <w:rFonts w:ascii="Arial" w:hAnsi="Arial" w:cs="Arial"/>
                <w:sz w:val="24"/>
                <w:szCs w:val="24"/>
              </w:rPr>
            </w:pPr>
            <w:r>
              <w:rPr>
                <w:rFonts w:ascii="Arial" w:hAnsi="Arial" w:cs="Arial"/>
                <w:sz w:val="24"/>
                <w:szCs w:val="24"/>
              </w:rPr>
              <w:t>AH</w:t>
            </w:r>
          </w:p>
        </w:tc>
        <w:tc>
          <w:tcPr>
            <w:tcW w:w="5245" w:type="dxa"/>
          </w:tcPr>
          <w:p w:rsidR="004642EC" w:rsidRDefault="004642EC" w:rsidP="004642EC">
            <w:pPr>
              <w:rPr>
                <w:rFonts w:ascii="Arial" w:hAnsi="Arial" w:cs="Arial"/>
                <w:sz w:val="24"/>
                <w:szCs w:val="24"/>
              </w:rPr>
            </w:pPr>
            <w:r>
              <w:rPr>
                <w:rFonts w:ascii="Arial" w:hAnsi="Arial" w:cs="Arial"/>
                <w:sz w:val="24"/>
                <w:szCs w:val="24"/>
              </w:rPr>
              <w:t xml:space="preserve">Western Sussex Hospitals </w:t>
            </w:r>
          </w:p>
        </w:tc>
      </w:tr>
      <w:tr w:rsidR="004642EC" w:rsidRPr="00973CFD" w:rsidTr="004642EC">
        <w:tc>
          <w:tcPr>
            <w:tcW w:w="3936" w:type="dxa"/>
          </w:tcPr>
          <w:p w:rsidR="004642EC" w:rsidRPr="004642EC" w:rsidRDefault="004642EC" w:rsidP="004D1503">
            <w:pPr>
              <w:rPr>
                <w:rFonts w:ascii="Arial" w:hAnsi="Arial" w:cs="Arial"/>
                <w:sz w:val="24"/>
                <w:szCs w:val="24"/>
              </w:rPr>
            </w:pPr>
            <w:r w:rsidRPr="004642EC">
              <w:rPr>
                <w:rFonts w:ascii="Arial" w:hAnsi="Arial" w:cs="Arial"/>
                <w:sz w:val="24"/>
                <w:szCs w:val="24"/>
              </w:rPr>
              <w:t xml:space="preserve">Lynne </w:t>
            </w:r>
            <w:proofErr w:type="spellStart"/>
            <w:r w:rsidRPr="004642EC">
              <w:rPr>
                <w:rFonts w:ascii="Arial" w:hAnsi="Arial" w:cs="Arial"/>
                <w:sz w:val="24"/>
                <w:szCs w:val="24"/>
              </w:rPr>
              <w:t>Trickett</w:t>
            </w:r>
            <w:proofErr w:type="spellEnd"/>
          </w:p>
        </w:tc>
        <w:tc>
          <w:tcPr>
            <w:tcW w:w="992" w:type="dxa"/>
          </w:tcPr>
          <w:p w:rsidR="004642EC" w:rsidRPr="004642EC" w:rsidRDefault="004642EC" w:rsidP="004D1503">
            <w:pPr>
              <w:jc w:val="center"/>
              <w:rPr>
                <w:rFonts w:ascii="Arial" w:hAnsi="Arial" w:cs="Arial"/>
                <w:sz w:val="24"/>
                <w:szCs w:val="24"/>
              </w:rPr>
            </w:pPr>
            <w:r w:rsidRPr="004642EC">
              <w:rPr>
                <w:rFonts w:ascii="Arial" w:hAnsi="Arial" w:cs="Arial"/>
                <w:sz w:val="24"/>
                <w:szCs w:val="24"/>
              </w:rPr>
              <w:t>LT</w:t>
            </w:r>
          </w:p>
        </w:tc>
        <w:tc>
          <w:tcPr>
            <w:tcW w:w="5245" w:type="dxa"/>
          </w:tcPr>
          <w:p w:rsidR="004642EC" w:rsidRPr="004642EC" w:rsidRDefault="004642EC" w:rsidP="004D1503">
            <w:pPr>
              <w:rPr>
                <w:rFonts w:ascii="Arial" w:hAnsi="Arial" w:cs="Arial"/>
                <w:sz w:val="24"/>
                <w:szCs w:val="24"/>
              </w:rPr>
            </w:pPr>
            <w:r w:rsidRPr="004642EC">
              <w:rPr>
                <w:rFonts w:ascii="Arial" w:hAnsi="Arial" w:cs="Arial"/>
                <w:sz w:val="24"/>
                <w:szCs w:val="24"/>
              </w:rPr>
              <w:t>RDASH</w:t>
            </w:r>
          </w:p>
        </w:tc>
      </w:tr>
      <w:tr w:rsidR="004642EC" w:rsidRPr="00973CFD" w:rsidTr="004642EC">
        <w:tc>
          <w:tcPr>
            <w:tcW w:w="3936" w:type="dxa"/>
          </w:tcPr>
          <w:p w:rsidR="004642EC" w:rsidRPr="00973CFD" w:rsidRDefault="004642EC" w:rsidP="004642EC">
            <w:pPr>
              <w:rPr>
                <w:rFonts w:ascii="Arial" w:hAnsi="Arial" w:cs="Arial"/>
                <w:sz w:val="24"/>
                <w:szCs w:val="24"/>
              </w:rPr>
            </w:pPr>
            <w:r>
              <w:rPr>
                <w:rFonts w:ascii="Arial" w:hAnsi="Arial" w:cs="Arial"/>
                <w:sz w:val="24"/>
                <w:szCs w:val="24"/>
              </w:rPr>
              <w:t xml:space="preserve">June </w:t>
            </w:r>
            <w:proofErr w:type="spellStart"/>
            <w:r>
              <w:rPr>
                <w:rFonts w:ascii="Arial" w:hAnsi="Arial" w:cs="Arial"/>
                <w:sz w:val="24"/>
                <w:szCs w:val="24"/>
              </w:rPr>
              <w:t>Emptage</w:t>
            </w:r>
            <w:proofErr w:type="spellEnd"/>
          </w:p>
        </w:tc>
        <w:tc>
          <w:tcPr>
            <w:tcW w:w="992" w:type="dxa"/>
          </w:tcPr>
          <w:p w:rsidR="004642EC" w:rsidRPr="00973CFD" w:rsidRDefault="004642EC" w:rsidP="004642EC">
            <w:pPr>
              <w:jc w:val="center"/>
              <w:rPr>
                <w:rFonts w:ascii="Arial" w:hAnsi="Arial" w:cs="Arial"/>
                <w:sz w:val="24"/>
                <w:szCs w:val="24"/>
              </w:rPr>
            </w:pPr>
            <w:r>
              <w:rPr>
                <w:rFonts w:ascii="Arial" w:hAnsi="Arial" w:cs="Arial"/>
                <w:sz w:val="24"/>
                <w:szCs w:val="24"/>
              </w:rPr>
              <w:t>JE</w:t>
            </w:r>
          </w:p>
        </w:tc>
        <w:tc>
          <w:tcPr>
            <w:tcW w:w="5245" w:type="dxa"/>
          </w:tcPr>
          <w:p w:rsidR="004642EC" w:rsidRPr="00973CFD" w:rsidRDefault="004642EC" w:rsidP="004642EC">
            <w:pPr>
              <w:rPr>
                <w:rFonts w:ascii="Arial" w:hAnsi="Arial" w:cs="Arial"/>
                <w:sz w:val="24"/>
                <w:szCs w:val="24"/>
              </w:rPr>
            </w:pPr>
            <w:proofErr w:type="spellStart"/>
            <w:r>
              <w:rPr>
                <w:rFonts w:ascii="Arial" w:hAnsi="Arial" w:cs="Arial"/>
                <w:sz w:val="24"/>
                <w:szCs w:val="24"/>
              </w:rPr>
              <w:t>Optum</w:t>
            </w:r>
            <w:proofErr w:type="spellEnd"/>
            <w:r>
              <w:rPr>
                <w:rFonts w:ascii="Arial" w:hAnsi="Arial" w:cs="Arial"/>
                <w:sz w:val="24"/>
                <w:szCs w:val="24"/>
              </w:rPr>
              <w:t xml:space="preserve"> Health Solutions</w:t>
            </w:r>
          </w:p>
        </w:tc>
      </w:tr>
      <w:tr w:rsidR="004642EC" w:rsidRPr="00973CFD" w:rsidTr="004642EC">
        <w:tc>
          <w:tcPr>
            <w:tcW w:w="3936" w:type="dxa"/>
          </w:tcPr>
          <w:p w:rsidR="004642EC" w:rsidRPr="004642EC" w:rsidRDefault="004642EC" w:rsidP="004D1503">
            <w:pPr>
              <w:rPr>
                <w:rFonts w:ascii="Arial" w:hAnsi="Arial" w:cs="Arial"/>
                <w:sz w:val="24"/>
                <w:szCs w:val="24"/>
              </w:rPr>
            </w:pPr>
            <w:r w:rsidRPr="004642EC">
              <w:rPr>
                <w:rFonts w:ascii="Arial" w:hAnsi="Arial" w:cs="Arial"/>
                <w:sz w:val="24"/>
                <w:szCs w:val="24"/>
              </w:rPr>
              <w:t>Melanie Hill</w:t>
            </w:r>
          </w:p>
        </w:tc>
        <w:tc>
          <w:tcPr>
            <w:tcW w:w="992" w:type="dxa"/>
          </w:tcPr>
          <w:p w:rsidR="004642EC" w:rsidRPr="004642EC" w:rsidRDefault="004642EC" w:rsidP="004D1503">
            <w:pPr>
              <w:jc w:val="center"/>
              <w:rPr>
                <w:rFonts w:ascii="Arial" w:hAnsi="Arial" w:cs="Arial"/>
                <w:sz w:val="24"/>
                <w:szCs w:val="24"/>
              </w:rPr>
            </w:pPr>
            <w:r w:rsidRPr="004642EC">
              <w:rPr>
                <w:rFonts w:ascii="Arial" w:hAnsi="Arial" w:cs="Arial"/>
                <w:sz w:val="24"/>
                <w:szCs w:val="24"/>
              </w:rPr>
              <w:t>MH</w:t>
            </w:r>
          </w:p>
        </w:tc>
        <w:tc>
          <w:tcPr>
            <w:tcW w:w="5245" w:type="dxa"/>
          </w:tcPr>
          <w:p w:rsidR="004642EC" w:rsidRPr="004642EC" w:rsidRDefault="004642EC" w:rsidP="004D1503">
            <w:pPr>
              <w:rPr>
                <w:rFonts w:ascii="Arial" w:hAnsi="Arial" w:cs="Arial"/>
                <w:sz w:val="24"/>
                <w:szCs w:val="24"/>
              </w:rPr>
            </w:pPr>
            <w:r w:rsidRPr="004642EC">
              <w:rPr>
                <w:rFonts w:ascii="Arial" w:hAnsi="Arial" w:cs="Arial"/>
                <w:sz w:val="24"/>
                <w:szCs w:val="24"/>
              </w:rPr>
              <w:t>NHS Informatics Service</w:t>
            </w:r>
          </w:p>
        </w:tc>
      </w:tr>
      <w:tr w:rsidR="004642EC" w:rsidRPr="00973CFD" w:rsidTr="004642EC">
        <w:tc>
          <w:tcPr>
            <w:tcW w:w="3936" w:type="dxa"/>
          </w:tcPr>
          <w:p w:rsidR="004642EC" w:rsidRDefault="004642EC" w:rsidP="004642EC">
            <w:pPr>
              <w:rPr>
                <w:rFonts w:ascii="Arial" w:hAnsi="Arial" w:cs="Arial"/>
                <w:sz w:val="24"/>
                <w:szCs w:val="24"/>
              </w:rPr>
            </w:pPr>
            <w:r>
              <w:rPr>
                <w:rFonts w:ascii="Arial" w:hAnsi="Arial" w:cs="Arial"/>
                <w:sz w:val="24"/>
                <w:szCs w:val="24"/>
              </w:rPr>
              <w:t>Terri Milligan</w:t>
            </w:r>
          </w:p>
        </w:tc>
        <w:tc>
          <w:tcPr>
            <w:tcW w:w="992" w:type="dxa"/>
          </w:tcPr>
          <w:p w:rsidR="004642EC" w:rsidRDefault="004642EC" w:rsidP="004642EC">
            <w:pPr>
              <w:jc w:val="center"/>
              <w:rPr>
                <w:rFonts w:ascii="Arial" w:hAnsi="Arial" w:cs="Arial"/>
                <w:sz w:val="24"/>
                <w:szCs w:val="24"/>
              </w:rPr>
            </w:pPr>
            <w:r>
              <w:rPr>
                <w:rFonts w:ascii="Arial" w:hAnsi="Arial" w:cs="Arial"/>
                <w:sz w:val="24"/>
                <w:szCs w:val="24"/>
              </w:rPr>
              <w:t>TM</w:t>
            </w:r>
          </w:p>
        </w:tc>
        <w:tc>
          <w:tcPr>
            <w:tcW w:w="5245" w:type="dxa"/>
          </w:tcPr>
          <w:p w:rsidR="004642EC" w:rsidRDefault="004642EC" w:rsidP="004642EC">
            <w:pPr>
              <w:rPr>
                <w:rFonts w:ascii="Arial" w:hAnsi="Arial" w:cs="Arial"/>
                <w:sz w:val="24"/>
                <w:szCs w:val="24"/>
              </w:rPr>
            </w:pPr>
            <w:r>
              <w:rPr>
                <w:rFonts w:ascii="Arial" w:hAnsi="Arial" w:cs="Arial"/>
                <w:sz w:val="24"/>
                <w:szCs w:val="24"/>
              </w:rPr>
              <w:t>Barnsley Hospital NHS Foundation Trust</w:t>
            </w:r>
          </w:p>
        </w:tc>
      </w:tr>
      <w:tr w:rsidR="004642EC" w:rsidRPr="00973CFD" w:rsidTr="004642EC">
        <w:tc>
          <w:tcPr>
            <w:tcW w:w="3936" w:type="dxa"/>
          </w:tcPr>
          <w:p w:rsidR="004642EC" w:rsidRDefault="004642EC" w:rsidP="004642EC">
            <w:pPr>
              <w:rPr>
                <w:rFonts w:ascii="Arial" w:hAnsi="Arial" w:cs="Arial"/>
                <w:sz w:val="24"/>
                <w:szCs w:val="24"/>
              </w:rPr>
            </w:pPr>
            <w:r>
              <w:rPr>
                <w:rFonts w:ascii="Arial" w:hAnsi="Arial" w:cs="Arial"/>
                <w:sz w:val="24"/>
                <w:szCs w:val="24"/>
              </w:rPr>
              <w:t>Joanne Sturdy</w:t>
            </w:r>
          </w:p>
        </w:tc>
        <w:tc>
          <w:tcPr>
            <w:tcW w:w="992" w:type="dxa"/>
          </w:tcPr>
          <w:p w:rsidR="004642EC" w:rsidRDefault="004642EC" w:rsidP="004642EC">
            <w:pPr>
              <w:jc w:val="center"/>
              <w:rPr>
                <w:rFonts w:ascii="Arial" w:hAnsi="Arial" w:cs="Arial"/>
                <w:sz w:val="24"/>
                <w:szCs w:val="24"/>
              </w:rPr>
            </w:pPr>
            <w:r>
              <w:rPr>
                <w:rFonts w:ascii="Arial" w:hAnsi="Arial" w:cs="Arial"/>
                <w:sz w:val="24"/>
                <w:szCs w:val="24"/>
              </w:rPr>
              <w:t>JS</w:t>
            </w:r>
          </w:p>
        </w:tc>
        <w:tc>
          <w:tcPr>
            <w:tcW w:w="5245" w:type="dxa"/>
          </w:tcPr>
          <w:p w:rsidR="004642EC" w:rsidRDefault="004642EC" w:rsidP="004642EC">
            <w:pPr>
              <w:rPr>
                <w:rFonts w:ascii="Arial" w:hAnsi="Arial" w:cs="Arial"/>
                <w:sz w:val="24"/>
                <w:szCs w:val="24"/>
              </w:rPr>
            </w:pPr>
            <w:r>
              <w:rPr>
                <w:rFonts w:ascii="Arial" w:hAnsi="Arial" w:cs="Arial"/>
                <w:sz w:val="24"/>
                <w:szCs w:val="24"/>
              </w:rPr>
              <w:t>Sheffield Teaching Hospitals</w:t>
            </w:r>
          </w:p>
        </w:tc>
      </w:tr>
      <w:tr w:rsidR="004642EC" w:rsidRPr="00973CFD" w:rsidTr="004642EC">
        <w:tc>
          <w:tcPr>
            <w:tcW w:w="3936" w:type="dxa"/>
          </w:tcPr>
          <w:p w:rsidR="004642EC" w:rsidRDefault="004642EC" w:rsidP="004642EC">
            <w:pPr>
              <w:rPr>
                <w:rFonts w:ascii="Arial" w:hAnsi="Arial" w:cs="Arial"/>
                <w:sz w:val="24"/>
                <w:szCs w:val="24"/>
              </w:rPr>
            </w:pPr>
            <w:r>
              <w:rPr>
                <w:rFonts w:ascii="Arial" w:hAnsi="Arial" w:cs="Arial"/>
                <w:sz w:val="24"/>
                <w:szCs w:val="24"/>
              </w:rPr>
              <w:t>Andrew Nutting</w:t>
            </w:r>
          </w:p>
        </w:tc>
        <w:tc>
          <w:tcPr>
            <w:tcW w:w="992" w:type="dxa"/>
          </w:tcPr>
          <w:p w:rsidR="004642EC" w:rsidRDefault="004642EC" w:rsidP="004642EC">
            <w:pPr>
              <w:jc w:val="center"/>
              <w:rPr>
                <w:rFonts w:ascii="Arial" w:hAnsi="Arial" w:cs="Arial"/>
                <w:sz w:val="24"/>
                <w:szCs w:val="24"/>
              </w:rPr>
            </w:pPr>
            <w:r>
              <w:rPr>
                <w:rFonts w:ascii="Arial" w:hAnsi="Arial" w:cs="Arial"/>
                <w:sz w:val="24"/>
                <w:szCs w:val="24"/>
              </w:rPr>
              <w:t>AN</w:t>
            </w:r>
          </w:p>
        </w:tc>
        <w:tc>
          <w:tcPr>
            <w:tcW w:w="5245" w:type="dxa"/>
          </w:tcPr>
          <w:p w:rsidR="004642EC" w:rsidRDefault="004642EC" w:rsidP="004642EC">
            <w:pPr>
              <w:rPr>
                <w:rFonts w:ascii="Arial" w:hAnsi="Arial" w:cs="Arial"/>
                <w:sz w:val="24"/>
                <w:szCs w:val="24"/>
              </w:rPr>
            </w:pPr>
            <w:r>
              <w:rPr>
                <w:rFonts w:ascii="Arial" w:hAnsi="Arial" w:cs="Arial"/>
                <w:sz w:val="24"/>
                <w:szCs w:val="24"/>
              </w:rPr>
              <w:t>Leeds City Council</w:t>
            </w:r>
          </w:p>
        </w:tc>
      </w:tr>
      <w:tr w:rsidR="004642EC" w:rsidRPr="00973CFD" w:rsidTr="004642EC">
        <w:tc>
          <w:tcPr>
            <w:tcW w:w="3936" w:type="dxa"/>
          </w:tcPr>
          <w:p w:rsidR="004642EC" w:rsidRPr="00973CFD" w:rsidRDefault="004642EC" w:rsidP="004642EC">
            <w:pPr>
              <w:rPr>
                <w:rFonts w:ascii="Arial" w:hAnsi="Arial" w:cs="Arial"/>
                <w:sz w:val="24"/>
                <w:szCs w:val="24"/>
              </w:rPr>
            </w:pPr>
            <w:r>
              <w:rPr>
                <w:rFonts w:ascii="Arial" w:hAnsi="Arial" w:cs="Arial"/>
                <w:sz w:val="24"/>
                <w:szCs w:val="24"/>
              </w:rPr>
              <w:t>Adam Barker</w:t>
            </w:r>
          </w:p>
        </w:tc>
        <w:tc>
          <w:tcPr>
            <w:tcW w:w="992" w:type="dxa"/>
          </w:tcPr>
          <w:p w:rsidR="004642EC" w:rsidRPr="00973CFD" w:rsidRDefault="004642EC" w:rsidP="004642EC">
            <w:pPr>
              <w:jc w:val="center"/>
              <w:rPr>
                <w:rFonts w:ascii="Arial" w:hAnsi="Arial" w:cs="Arial"/>
                <w:sz w:val="24"/>
                <w:szCs w:val="24"/>
              </w:rPr>
            </w:pPr>
            <w:r>
              <w:rPr>
                <w:rFonts w:ascii="Arial" w:hAnsi="Arial" w:cs="Arial"/>
                <w:sz w:val="24"/>
                <w:szCs w:val="24"/>
              </w:rPr>
              <w:t>AB</w:t>
            </w:r>
          </w:p>
        </w:tc>
        <w:tc>
          <w:tcPr>
            <w:tcW w:w="5245" w:type="dxa"/>
          </w:tcPr>
          <w:p w:rsidR="004642EC" w:rsidRPr="00973CFD" w:rsidRDefault="004642EC" w:rsidP="004642EC">
            <w:pPr>
              <w:rPr>
                <w:rFonts w:ascii="Arial" w:hAnsi="Arial" w:cs="Arial"/>
                <w:sz w:val="24"/>
                <w:szCs w:val="24"/>
              </w:rPr>
            </w:pPr>
            <w:r>
              <w:rPr>
                <w:rFonts w:ascii="Arial" w:hAnsi="Arial" w:cs="Arial"/>
                <w:sz w:val="24"/>
                <w:szCs w:val="24"/>
              </w:rPr>
              <w:t>Care Plus Group</w:t>
            </w:r>
          </w:p>
        </w:tc>
      </w:tr>
      <w:tr w:rsidR="004642EC" w:rsidRPr="00973CFD" w:rsidTr="004642EC">
        <w:tc>
          <w:tcPr>
            <w:tcW w:w="3936" w:type="dxa"/>
          </w:tcPr>
          <w:p w:rsidR="004642EC" w:rsidRDefault="004642EC" w:rsidP="004642EC">
            <w:pPr>
              <w:rPr>
                <w:rFonts w:ascii="Arial" w:hAnsi="Arial" w:cs="Arial"/>
                <w:sz w:val="24"/>
                <w:szCs w:val="24"/>
              </w:rPr>
            </w:pPr>
            <w:r>
              <w:rPr>
                <w:rFonts w:ascii="Arial" w:hAnsi="Arial" w:cs="Arial"/>
                <w:sz w:val="24"/>
                <w:szCs w:val="24"/>
              </w:rPr>
              <w:t>Kay Hill</w:t>
            </w:r>
          </w:p>
        </w:tc>
        <w:tc>
          <w:tcPr>
            <w:tcW w:w="992" w:type="dxa"/>
          </w:tcPr>
          <w:p w:rsidR="004642EC" w:rsidRDefault="004642EC" w:rsidP="004642EC">
            <w:pPr>
              <w:jc w:val="center"/>
              <w:rPr>
                <w:rFonts w:ascii="Arial" w:hAnsi="Arial" w:cs="Arial"/>
                <w:sz w:val="24"/>
                <w:szCs w:val="24"/>
              </w:rPr>
            </w:pPr>
            <w:r>
              <w:rPr>
                <w:rFonts w:ascii="Arial" w:hAnsi="Arial" w:cs="Arial"/>
                <w:sz w:val="24"/>
                <w:szCs w:val="24"/>
              </w:rPr>
              <w:t>KH</w:t>
            </w:r>
          </w:p>
        </w:tc>
        <w:tc>
          <w:tcPr>
            <w:tcW w:w="5245" w:type="dxa"/>
          </w:tcPr>
          <w:p w:rsidR="004642EC" w:rsidRDefault="004642EC" w:rsidP="004642EC">
            <w:pPr>
              <w:rPr>
                <w:rFonts w:ascii="Arial" w:hAnsi="Arial" w:cs="Arial"/>
                <w:sz w:val="24"/>
                <w:szCs w:val="24"/>
              </w:rPr>
            </w:pPr>
            <w:r>
              <w:rPr>
                <w:rFonts w:ascii="Arial" w:hAnsi="Arial" w:cs="Arial"/>
                <w:sz w:val="24"/>
                <w:szCs w:val="24"/>
              </w:rPr>
              <w:t>Harrogate and District Hospital</w:t>
            </w:r>
          </w:p>
        </w:tc>
      </w:tr>
      <w:tr w:rsidR="004642EC" w:rsidRPr="00973CFD" w:rsidTr="004642EC">
        <w:tc>
          <w:tcPr>
            <w:tcW w:w="3936" w:type="dxa"/>
          </w:tcPr>
          <w:p w:rsidR="004642EC" w:rsidRPr="004642EC" w:rsidRDefault="004642EC" w:rsidP="004D1503">
            <w:pPr>
              <w:rPr>
                <w:rFonts w:ascii="Arial" w:hAnsi="Arial" w:cs="Arial"/>
                <w:sz w:val="24"/>
                <w:szCs w:val="24"/>
              </w:rPr>
            </w:pPr>
            <w:r w:rsidRPr="004642EC">
              <w:rPr>
                <w:rFonts w:ascii="Arial" w:hAnsi="Arial" w:cs="Arial"/>
                <w:sz w:val="24"/>
                <w:szCs w:val="24"/>
              </w:rPr>
              <w:t>Susan Hall</w:t>
            </w:r>
          </w:p>
        </w:tc>
        <w:tc>
          <w:tcPr>
            <w:tcW w:w="992" w:type="dxa"/>
          </w:tcPr>
          <w:p w:rsidR="004642EC" w:rsidRPr="004642EC" w:rsidRDefault="004642EC" w:rsidP="004D1503">
            <w:pPr>
              <w:jc w:val="center"/>
              <w:rPr>
                <w:rFonts w:ascii="Arial" w:hAnsi="Arial" w:cs="Arial"/>
                <w:sz w:val="24"/>
                <w:szCs w:val="24"/>
              </w:rPr>
            </w:pPr>
            <w:r w:rsidRPr="004642EC">
              <w:rPr>
                <w:rFonts w:ascii="Arial" w:hAnsi="Arial" w:cs="Arial"/>
                <w:sz w:val="24"/>
                <w:szCs w:val="24"/>
              </w:rPr>
              <w:t>SH</w:t>
            </w:r>
          </w:p>
        </w:tc>
        <w:tc>
          <w:tcPr>
            <w:tcW w:w="5245" w:type="dxa"/>
          </w:tcPr>
          <w:p w:rsidR="004642EC" w:rsidRPr="004642EC" w:rsidRDefault="004642EC" w:rsidP="004D1503">
            <w:pPr>
              <w:rPr>
                <w:rFonts w:ascii="Arial" w:hAnsi="Arial" w:cs="Arial"/>
                <w:sz w:val="24"/>
                <w:szCs w:val="24"/>
              </w:rPr>
            </w:pPr>
            <w:r w:rsidRPr="004642EC">
              <w:rPr>
                <w:rFonts w:ascii="Arial" w:hAnsi="Arial" w:cs="Arial"/>
                <w:sz w:val="24"/>
                <w:szCs w:val="24"/>
              </w:rPr>
              <w:t>Audit Yorkshire</w:t>
            </w:r>
          </w:p>
        </w:tc>
      </w:tr>
      <w:tr w:rsidR="004642EC" w:rsidRPr="00973CFD" w:rsidTr="004642EC">
        <w:tc>
          <w:tcPr>
            <w:tcW w:w="3936" w:type="dxa"/>
          </w:tcPr>
          <w:p w:rsidR="004642EC" w:rsidRDefault="004642EC" w:rsidP="004642EC">
            <w:pPr>
              <w:rPr>
                <w:rFonts w:ascii="Arial" w:hAnsi="Arial" w:cs="Arial"/>
                <w:sz w:val="24"/>
                <w:szCs w:val="24"/>
              </w:rPr>
            </w:pPr>
            <w:r>
              <w:rPr>
                <w:rFonts w:ascii="Arial" w:hAnsi="Arial" w:cs="Arial"/>
                <w:sz w:val="24"/>
                <w:szCs w:val="24"/>
              </w:rPr>
              <w:t xml:space="preserve">John </w:t>
            </w:r>
            <w:proofErr w:type="spellStart"/>
            <w:r>
              <w:rPr>
                <w:rFonts w:ascii="Arial" w:hAnsi="Arial" w:cs="Arial"/>
                <w:sz w:val="24"/>
                <w:szCs w:val="24"/>
              </w:rPr>
              <w:t>Shingleton</w:t>
            </w:r>
            <w:proofErr w:type="spellEnd"/>
          </w:p>
        </w:tc>
        <w:tc>
          <w:tcPr>
            <w:tcW w:w="992" w:type="dxa"/>
          </w:tcPr>
          <w:p w:rsidR="004642EC" w:rsidRDefault="004642EC" w:rsidP="004642EC">
            <w:pPr>
              <w:jc w:val="center"/>
              <w:rPr>
                <w:rFonts w:ascii="Arial" w:hAnsi="Arial" w:cs="Arial"/>
                <w:sz w:val="24"/>
                <w:szCs w:val="24"/>
              </w:rPr>
            </w:pPr>
            <w:r>
              <w:rPr>
                <w:rFonts w:ascii="Arial" w:hAnsi="Arial" w:cs="Arial"/>
                <w:sz w:val="24"/>
                <w:szCs w:val="24"/>
              </w:rPr>
              <w:t>JS</w:t>
            </w:r>
          </w:p>
        </w:tc>
        <w:tc>
          <w:tcPr>
            <w:tcW w:w="5245" w:type="dxa"/>
          </w:tcPr>
          <w:p w:rsidR="004642EC" w:rsidRDefault="00851983" w:rsidP="004642EC">
            <w:pPr>
              <w:rPr>
                <w:rFonts w:ascii="Arial" w:hAnsi="Arial" w:cs="Arial"/>
                <w:sz w:val="24"/>
                <w:szCs w:val="24"/>
              </w:rPr>
            </w:pPr>
            <w:r>
              <w:rPr>
                <w:rFonts w:ascii="Arial" w:hAnsi="Arial" w:cs="Arial"/>
                <w:sz w:val="24"/>
                <w:szCs w:val="24"/>
              </w:rPr>
              <w:t>NHS England &amp; NHS Improvement</w:t>
            </w:r>
          </w:p>
        </w:tc>
      </w:tr>
      <w:tr w:rsidR="00851983" w:rsidRPr="00973CFD" w:rsidTr="004642EC">
        <w:tc>
          <w:tcPr>
            <w:tcW w:w="3936" w:type="dxa"/>
          </w:tcPr>
          <w:p w:rsidR="00851983" w:rsidRPr="00851983" w:rsidRDefault="00851983" w:rsidP="004D1503">
            <w:pPr>
              <w:rPr>
                <w:rFonts w:ascii="Arial" w:hAnsi="Arial" w:cs="Arial"/>
                <w:sz w:val="24"/>
                <w:szCs w:val="24"/>
              </w:rPr>
            </w:pPr>
            <w:r w:rsidRPr="00851983">
              <w:rPr>
                <w:rFonts w:ascii="Arial" w:hAnsi="Arial" w:cs="Arial"/>
                <w:sz w:val="24"/>
                <w:szCs w:val="24"/>
              </w:rPr>
              <w:t>Helen Hartland</w:t>
            </w:r>
          </w:p>
        </w:tc>
        <w:tc>
          <w:tcPr>
            <w:tcW w:w="992" w:type="dxa"/>
          </w:tcPr>
          <w:p w:rsidR="00851983" w:rsidRPr="00851983" w:rsidRDefault="00851983" w:rsidP="004D1503">
            <w:pPr>
              <w:jc w:val="center"/>
              <w:rPr>
                <w:rFonts w:ascii="Arial" w:hAnsi="Arial" w:cs="Arial"/>
                <w:sz w:val="24"/>
                <w:szCs w:val="24"/>
              </w:rPr>
            </w:pPr>
            <w:r w:rsidRPr="00851983">
              <w:rPr>
                <w:rFonts w:ascii="Arial" w:hAnsi="Arial" w:cs="Arial"/>
                <w:sz w:val="24"/>
                <w:szCs w:val="24"/>
              </w:rPr>
              <w:t>HH</w:t>
            </w:r>
          </w:p>
        </w:tc>
        <w:tc>
          <w:tcPr>
            <w:tcW w:w="5245" w:type="dxa"/>
          </w:tcPr>
          <w:p w:rsidR="00851983" w:rsidRPr="00851983" w:rsidRDefault="00851983" w:rsidP="004D1503">
            <w:pPr>
              <w:rPr>
                <w:rFonts w:ascii="Arial" w:hAnsi="Arial" w:cs="Arial"/>
                <w:sz w:val="24"/>
                <w:szCs w:val="24"/>
              </w:rPr>
            </w:pPr>
            <w:r w:rsidRPr="00851983">
              <w:rPr>
                <w:rFonts w:ascii="Arial" w:hAnsi="Arial" w:cs="Arial"/>
                <w:sz w:val="24"/>
                <w:szCs w:val="24"/>
              </w:rPr>
              <w:t>Yorkshire Ambulance Service</w:t>
            </w:r>
          </w:p>
        </w:tc>
      </w:tr>
      <w:tr w:rsidR="00851983" w:rsidRPr="00973CFD" w:rsidTr="004642EC">
        <w:tc>
          <w:tcPr>
            <w:tcW w:w="3936" w:type="dxa"/>
          </w:tcPr>
          <w:p w:rsidR="00851983" w:rsidRPr="00851983" w:rsidRDefault="00851983" w:rsidP="004D1503">
            <w:pPr>
              <w:rPr>
                <w:rFonts w:ascii="Arial" w:hAnsi="Arial" w:cs="Arial"/>
                <w:sz w:val="24"/>
                <w:szCs w:val="24"/>
              </w:rPr>
            </w:pPr>
            <w:r w:rsidRPr="00851983">
              <w:rPr>
                <w:rFonts w:ascii="Arial" w:hAnsi="Arial" w:cs="Arial"/>
                <w:sz w:val="24"/>
                <w:szCs w:val="24"/>
              </w:rPr>
              <w:t>Jodie Holderness</w:t>
            </w:r>
          </w:p>
        </w:tc>
        <w:tc>
          <w:tcPr>
            <w:tcW w:w="992" w:type="dxa"/>
          </w:tcPr>
          <w:p w:rsidR="00851983" w:rsidRPr="00851983" w:rsidRDefault="00851983" w:rsidP="004D1503">
            <w:pPr>
              <w:jc w:val="center"/>
              <w:rPr>
                <w:rFonts w:ascii="Arial" w:hAnsi="Arial" w:cs="Arial"/>
                <w:sz w:val="24"/>
                <w:szCs w:val="24"/>
              </w:rPr>
            </w:pPr>
            <w:r w:rsidRPr="00851983">
              <w:rPr>
                <w:rFonts w:ascii="Arial" w:hAnsi="Arial" w:cs="Arial"/>
                <w:sz w:val="24"/>
                <w:szCs w:val="24"/>
              </w:rPr>
              <w:t>JH</w:t>
            </w:r>
          </w:p>
        </w:tc>
        <w:tc>
          <w:tcPr>
            <w:tcW w:w="5245" w:type="dxa"/>
          </w:tcPr>
          <w:p w:rsidR="00851983" w:rsidRPr="00851983" w:rsidRDefault="00851983" w:rsidP="004D1503">
            <w:pPr>
              <w:rPr>
                <w:rFonts w:ascii="Arial" w:hAnsi="Arial" w:cs="Arial"/>
                <w:sz w:val="24"/>
                <w:szCs w:val="24"/>
              </w:rPr>
            </w:pPr>
            <w:r w:rsidRPr="00851983">
              <w:rPr>
                <w:rFonts w:ascii="Arial" w:hAnsi="Arial" w:cs="Arial"/>
                <w:sz w:val="24"/>
                <w:szCs w:val="24"/>
              </w:rPr>
              <w:t>NHS Informatics Service</w:t>
            </w:r>
          </w:p>
        </w:tc>
      </w:tr>
      <w:tr w:rsidR="00851983" w:rsidRPr="00973CFD" w:rsidTr="004642EC">
        <w:tc>
          <w:tcPr>
            <w:tcW w:w="3936" w:type="dxa"/>
          </w:tcPr>
          <w:p w:rsidR="00851983" w:rsidRDefault="00851983" w:rsidP="004642EC">
            <w:pPr>
              <w:rPr>
                <w:rFonts w:ascii="Arial" w:hAnsi="Arial" w:cs="Arial"/>
                <w:sz w:val="24"/>
                <w:szCs w:val="24"/>
              </w:rPr>
            </w:pPr>
            <w:r>
              <w:rPr>
                <w:rFonts w:ascii="Arial" w:hAnsi="Arial" w:cs="Arial"/>
                <w:sz w:val="24"/>
                <w:szCs w:val="24"/>
              </w:rPr>
              <w:t xml:space="preserve">Nikki </w:t>
            </w:r>
            <w:proofErr w:type="spellStart"/>
            <w:r>
              <w:rPr>
                <w:rFonts w:ascii="Arial" w:hAnsi="Arial" w:cs="Arial"/>
                <w:sz w:val="24"/>
                <w:szCs w:val="24"/>
              </w:rPr>
              <w:t>Minnikin</w:t>
            </w:r>
            <w:proofErr w:type="spellEnd"/>
          </w:p>
        </w:tc>
        <w:tc>
          <w:tcPr>
            <w:tcW w:w="992" w:type="dxa"/>
          </w:tcPr>
          <w:p w:rsidR="00851983" w:rsidRDefault="00851983" w:rsidP="004642EC">
            <w:pPr>
              <w:jc w:val="center"/>
              <w:rPr>
                <w:rFonts w:ascii="Arial" w:hAnsi="Arial" w:cs="Arial"/>
                <w:sz w:val="24"/>
                <w:szCs w:val="24"/>
              </w:rPr>
            </w:pPr>
            <w:r>
              <w:rPr>
                <w:rFonts w:ascii="Arial" w:hAnsi="Arial" w:cs="Arial"/>
                <w:sz w:val="24"/>
                <w:szCs w:val="24"/>
              </w:rPr>
              <w:t>NM</w:t>
            </w:r>
          </w:p>
        </w:tc>
        <w:tc>
          <w:tcPr>
            <w:tcW w:w="5245" w:type="dxa"/>
          </w:tcPr>
          <w:p w:rsidR="00851983" w:rsidRDefault="00851983" w:rsidP="004642EC">
            <w:pPr>
              <w:rPr>
                <w:rFonts w:ascii="Arial" w:hAnsi="Arial" w:cs="Arial"/>
                <w:sz w:val="24"/>
                <w:szCs w:val="24"/>
              </w:rPr>
            </w:pPr>
            <w:r>
              <w:rPr>
                <w:rFonts w:ascii="Arial" w:hAnsi="Arial" w:cs="Arial"/>
                <w:sz w:val="24"/>
                <w:szCs w:val="24"/>
              </w:rPr>
              <w:t>Doncaster Council</w:t>
            </w:r>
          </w:p>
        </w:tc>
      </w:tr>
      <w:tr w:rsidR="00851983" w:rsidRPr="00973CFD" w:rsidTr="004642EC">
        <w:tc>
          <w:tcPr>
            <w:tcW w:w="3936" w:type="dxa"/>
          </w:tcPr>
          <w:p w:rsidR="00851983" w:rsidRPr="00851983" w:rsidRDefault="00851983" w:rsidP="004D1503">
            <w:pPr>
              <w:rPr>
                <w:rFonts w:ascii="Arial" w:hAnsi="Arial" w:cs="Arial"/>
                <w:sz w:val="24"/>
                <w:szCs w:val="24"/>
              </w:rPr>
            </w:pPr>
            <w:r w:rsidRPr="00851983">
              <w:rPr>
                <w:rFonts w:ascii="Arial" w:hAnsi="Arial" w:cs="Arial"/>
                <w:sz w:val="24"/>
                <w:szCs w:val="24"/>
              </w:rPr>
              <w:t>Karen Rowe</w:t>
            </w:r>
          </w:p>
        </w:tc>
        <w:tc>
          <w:tcPr>
            <w:tcW w:w="992" w:type="dxa"/>
          </w:tcPr>
          <w:p w:rsidR="00851983" w:rsidRPr="00851983" w:rsidRDefault="00851983" w:rsidP="004D1503">
            <w:pPr>
              <w:jc w:val="center"/>
              <w:rPr>
                <w:rFonts w:ascii="Arial" w:hAnsi="Arial" w:cs="Arial"/>
                <w:sz w:val="24"/>
                <w:szCs w:val="24"/>
              </w:rPr>
            </w:pPr>
            <w:r w:rsidRPr="00851983">
              <w:rPr>
                <w:rFonts w:ascii="Arial" w:hAnsi="Arial" w:cs="Arial"/>
                <w:sz w:val="24"/>
                <w:szCs w:val="24"/>
              </w:rPr>
              <w:t>KR</w:t>
            </w:r>
          </w:p>
        </w:tc>
        <w:tc>
          <w:tcPr>
            <w:tcW w:w="5245" w:type="dxa"/>
          </w:tcPr>
          <w:p w:rsidR="00851983" w:rsidRPr="00851983" w:rsidRDefault="00851983" w:rsidP="004D1503">
            <w:pPr>
              <w:rPr>
                <w:rFonts w:ascii="Arial" w:hAnsi="Arial" w:cs="Arial"/>
                <w:sz w:val="24"/>
                <w:szCs w:val="24"/>
              </w:rPr>
            </w:pPr>
            <w:r w:rsidRPr="00851983">
              <w:rPr>
                <w:rFonts w:ascii="Arial" w:hAnsi="Arial" w:cs="Arial"/>
                <w:sz w:val="24"/>
                <w:szCs w:val="24"/>
              </w:rPr>
              <w:t>Leeds CCG</w:t>
            </w:r>
          </w:p>
        </w:tc>
      </w:tr>
      <w:tr w:rsidR="00851983" w:rsidRPr="00973CFD" w:rsidTr="004642EC">
        <w:tc>
          <w:tcPr>
            <w:tcW w:w="3936" w:type="dxa"/>
          </w:tcPr>
          <w:p w:rsidR="00851983" w:rsidRPr="00851983" w:rsidRDefault="00851983" w:rsidP="004D1503">
            <w:pPr>
              <w:rPr>
                <w:rFonts w:ascii="Arial" w:hAnsi="Arial" w:cs="Arial"/>
                <w:sz w:val="24"/>
                <w:szCs w:val="24"/>
              </w:rPr>
            </w:pPr>
            <w:r w:rsidRPr="00851983">
              <w:rPr>
                <w:rFonts w:ascii="Arial" w:hAnsi="Arial" w:cs="Arial"/>
                <w:sz w:val="24"/>
                <w:szCs w:val="24"/>
              </w:rPr>
              <w:t>Jenny Pope</w:t>
            </w:r>
          </w:p>
        </w:tc>
        <w:tc>
          <w:tcPr>
            <w:tcW w:w="992" w:type="dxa"/>
          </w:tcPr>
          <w:p w:rsidR="00851983" w:rsidRPr="00851983" w:rsidRDefault="00851983" w:rsidP="004D1503">
            <w:pPr>
              <w:jc w:val="center"/>
              <w:rPr>
                <w:rFonts w:ascii="Arial" w:hAnsi="Arial" w:cs="Arial"/>
                <w:sz w:val="24"/>
                <w:szCs w:val="24"/>
              </w:rPr>
            </w:pPr>
            <w:r w:rsidRPr="00851983">
              <w:rPr>
                <w:rFonts w:ascii="Arial" w:hAnsi="Arial" w:cs="Arial"/>
                <w:sz w:val="24"/>
                <w:szCs w:val="24"/>
              </w:rPr>
              <w:t>JP</w:t>
            </w:r>
          </w:p>
        </w:tc>
        <w:tc>
          <w:tcPr>
            <w:tcW w:w="5245" w:type="dxa"/>
          </w:tcPr>
          <w:p w:rsidR="00851983" w:rsidRPr="00851983" w:rsidRDefault="00851983" w:rsidP="004D1503">
            <w:pPr>
              <w:rPr>
                <w:rFonts w:ascii="Arial" w:hAnsi="Arial" w:cs="Arial"/>
                <w:sz w:val="24"/>
                <w:szCs w:val="24"/>
              </w:rPr>
            </w:pPr>
            <w:proofErr w:type="spellStart"/>
            <w:r w:rsidRPr="00851983">
              <w:rPr>
                <w:rFonts w:ascii="Arial" w:hAnsi="Arial" w:cs="Arial"/>
                <w:sz w:val="24"/>
                <w:szCs w:val="24"/>
              </w:rPr>
              <w:t>Airdale</w:t>
            </w:r>
            <w:proofErr w:type="spellEnd"/>
            <w:r w:rsidRPr="00851983">
              <w:rPr>
                <w:rFonts w:ascii="Arial" w:hAnsi="Arial" w:cs="Arial"/>
                <w:sz w:val="24"/>
                <w:szCs w:val="24"/>
              </w:rPr>
              <w:t xml:space="preserve"> NHS Trust</w:t>
            </w:r>
          </w:p>
        </w:tc>
      </w:tr>
      <w:tr w:rsidR="00851983" w:rsidRPr="00973CFD" w:rsidTr="004642EC">
        <w:tc>
          <w:tcPr>
            <w:tcW w:w="3936" w:type="dxa"/>
          </w:tcPr>
          <w:p w:rsidR="00851983" w:rsidRPr="004725BE" w:rsidRDefault="00851983" w:rsidP="004642EC">
            <w:pPr>
              <w:rPr>
                <w:rFonts w:ascii="Arial" w:hAnsi="Arial" w:cs="Arial"/>
                <w:color w:val="000000" w:themeColor="text1"/>
                <w:sz w:val="24"/>
                <w:szCs w:val="24"/>
              </w:rPr>
            </w:pPr>
            <w:r w:rsidRPr="004725BE">
              <w:rPr>
                <w:rFonts w:ascii="Arial" w:hAnsi="Arial" w:cs="Arial"/>
                <w:color w:val="000000" w:themeColor="text1"/>
                <w:sz w:val="24"/>
                <w:szCs w:val="24"/>
              </w:rPr>
              <w:t>John Mitchell</w:t>
            </w:r>
          </w:p>
        </w:tc>
        <w:tc>
          <w:tcPr>
            <w:tcW w:w="992" w:type="dxa"/>
          </w:tcPr>
          <w:p w:rsidR="00851983" w:rsidRPr="004725BE" w:rsidRDefault="00851983" w:rsidP="004642EC">
            <w:pPr>
              <w:jc w:val="center"/>
              <w:rPr>
                <w:rFonts w:ascii="Arial" w:hAnsi="Arial" w:cs="Arial"/>
                <w:color w:val="000000" w:themeColor="text1"/>
                <w:sz w:val="24"/>
                <w:szCs w:val="24"/>
              </w:rPr>
            </w:pPr>
            <w:r w:rsidRPr="004725BE">
              <w:rPr>
                <w:rFonts w:ascii="Arial" w:hAnsi="Arial" w:cs="Arial"/>
                <w:color w:val="000000" w:themeColor="text1"/>
                <w:sz w:val="24"/>
                <w:szCs w:val="24"/>
              </w:rPr>
              <w:t>JM</w:t>
            </w:r>
          </w:p>
        </w:tc>
        <w:tc>
          <w:tcPr>
            <w:tcW w:w="5245" w:type="dxa"/>
          </w:tcPr>
          <w:p w:rsidR="00851983" w:rsidRPr="004725BE" w:rsidRDefault="00851983" w:rsidP="004642EC">
            <w:pPr>
              <w:rPr>
                <w:rFonts w:ascii="Arial" w:hAnsi="Arial" w:cs="Arial"/>
                <w:color w:val="000000" w:themeColor="text1"/>
                <w:sz w:val="24"/>
                <w:szCs w:val="24"/>
              </w:rPr>
            </w:pPr>
            <w:r w:rsidRPr="004725BE">
              <w:rPr>
                <w:rFonts w:ascii="Arial" w:hAnsi="Arial" w:cs="Arial"/>
                <w:color w:val="000000" w:themeColor="text1"/>
                <w:sz w:val="24"/>
                <w:szCs w:val="24"/>
              </w:rPr>
              <w:t xml:space="preserve">NHS NE </w:t>
            </w:r>
            <w:proofErr w:type="spellStart"/>
            <w:r w:rsidRPr="004725BE">
              <w:rPr>
                <w:rFonts w:ascii="Arial" w:hAnsi="Arial" w:cs="Arial"/>
                <w:color w:val="000000" w:themeColor="text1"/>
                <w:sz w:val="24"/>
                <w:szCs w:val="24"/>
              </w:rPr>
              <w:t>Lincs</w:t>
            </w:r>
            <w:proofErr w:type="spellEnd"/>
            <w:r w:rsidRPr="004725BE">
              <w:rPr>
                <w:rFonts w:ascii="Arial" w:hAnsi="Arial" w:cs="Arial"/>
                <w:color w:val="000000" w:themeColor="text1"/>
                <w:sz w:val="24"/>
                <w:szCs w:val="24"/>
              </w:rPr>
              <w:t xml:space="preserve"> CCG</w:t>
            </w:r>
          </w:p>
        </w:tc>
      </w:tr>
    </w:tbl>
    <w:p w:rsidR="00A30D09" w:rsidRDefault="00A30D09"/>
    <w:tbl>
      <w:tblPr>
        <w:tblStyle w:val="TableGrid"/>
        <w:tblW w:w="10065" w:type="dxa"/>
        <w:tblInd w:w="-34" w:type="dxa"/>
        <w:tblLayout w:type="fixed"/>
        <w:tblLook w:val="04A0" w:firstRow="1" w:lastRow="0" w:firstColumn="1" w:lastColumn="0" w:noHBand="0" w:noVBand="1"/>
      </w:tblPr>
      <w:tblGrid>
        <w:gridCol w:w="851"/>
        <w:gridCol w:w="7655"/>
        <w:gridCol w:w="1559"/>
      </w:tblGrid>
      <w:tr w:rsidR="00D94AEA" w:rsidTr="00246E4C">
        <w:tc>
          <w:tcPr>
            <w:tcW w:w="851" w:type="dxa"/>
          </w:tcPr>
          <w:p w:rsidR="00D94AEA" w:rsidRDefault="00D94AEA" w:rsidP="00246E4C">
            <w:pPr>
              <w:ind w:left="-19" w:right="34"/>
            </w:pPr>
          </w:p>
        </w:tc>
        <w:tc>
          <w:tcPr>
            <w:tcW w:w="7655" w:type="dxa"/>
          </w:tcPr>
          <w:p w:rsidR="00D94AEA" w:rsidRDefault="00D94AEA"/>
        </w:tc>
        <w:tc>
          <w:tcPr>
            <w:tcW w:w="1559" w:type="dxa"/>
          </w:tcPr>
          <w:p w:rsidR="00D94AEA" w:rsidRPr="001A7A18" w:rsidRDefault="00D94AEA" w:rsidP="00166E7C">
            <w:pPr>
              <w:jc w:val="center"/>
              <w:rPr>
                <w:rFonts w:ascii="Arial" w:hAnsi="Arial" w:cs="Arial"/>
                <w:b/>
              </w:rPr>
            </w:pPr>
            <w:r w:rsidRPr="001A7A18">
              <w:rPr>
                <w:rFonts w:ascii="Arial" w:hAnsi="Arial" w:cs="Arial"/>
                <w:b/>
              </w:rPr>
              <w:t>Action</w:t>
            </w:r>
          </w:p>
        </w:tc>
      </w:tr>
      <w:tr w:rsidR="00D94AEA" w:rsidRPr="00A41563" w:rsidTr="00246E4C">
        <w:tc>
          <w:tcPr>
            <w:tcW w:w="851" w:type="dxa"/>
          </w:tcPr>
          <w:p w:rsidR="00D94AEA" w:rsidRPr="00A41563" w:rsidRDefault="00234B40">
            <w:pPr>
              <w:rPr>
                <w:rFonts w:ascii="Arial" w:hAnsi="Arial" w:cs="Arial"/>
              </w:rPr>
            </w:pPr>
            <w:r w:rsidRPr="00A41563">
              <w:rPr>
                <w:rFonts w:ascii="Arial" w:hAnsi="Arial" w:cs="Arial"/>
              </w:rPr>
              <w:t>1</w:t>
            </w:r>
            <w:r w:rsidR="004D1503">
              <w:rPr>
                <w:rFonts w:ascii="Arial" w:hAnsi="Arial" w:cs="Arial"/>
              </w:rPr>
              <w:t>.</w:t>
            </w:r>
          </w:p>
        </w:tc>
        <w:tc>
          <w:tcPr>
            <w:tcW w:w="7655" w:type="dxa"/>
          </w:tcPr>
          <w:p w:rsidR="00D94AEA" w:rsidRPr="00A41563" w:rsidRDefault="00234B40" w:rsidP="00DF2D10">
            <w:pPr>
              <w:rPr>
                <w:rFonts w:ascii="Arial" w:hAnsi="Arial" w:cs="Arial"/>
              </w:rPr>
            </w:pPr>
            <w:r w:rsidRPr="00EA471A">
              <w:rPr>
                <w:rFonts w:ascii="Arial" w:hAnsi="Arial" w:cs="Arial"/>
                <w:b/>
              </w:rPr>
              <w:t>Apologies</w:t>
            </w:r>
            <w:r w:rsidR="00DF2D10">
              <w:rPr>
                <w:rFonts w:ascii="Arial" w:hAnsi="Arial" w:cs="Arial"/>
              </w:rPr>
              <w:t xml:space="preserve">  - See above</w:t>
            </w:r>
          </w:p>
        </w:tc>
        <w:tc>
          <w:tcPr>
            <w:tcW w:w="1559" w:type="dxa"/>
          </w:tcPr>
          <w:p w:rsidR="00D94AEA" w:rsidRPr="00A41563" w:rsidRDefault="00D94AEA">
            <w:pPr>
              <w:rPr>
                <w:rFonts w:ascii="Arial" w:hAnsi="Arial" w:cs="Arial"/>
              </w:rPr>
            </w:pPr>
          </w:p>
        </w:tc>
      </w:tr>
      <w:tr w:rsidR="00D94AEA" w:rsidRPr="00A41563" w:rsidTr="00246E4C">
        <w:tc>
          <w:tcPr>
            <w:tcW w:w="851" w:type="dxa"/>
          </w:tcPr>
          <w:p w:rsidR="00D94AEA" w:rsidRPr="00A41563" w:rsidRDefault="00234B40">
            <w:pPr>
              <w:rPr>
                <w:rFonts w:ascii="Arial" w:hAnsi="Arial" w:cs="Arial"/>
              </w:rPr>
            </w:pPr>
            <w:r w:rsidRPr="00A41563">
              <w:rPr>
                <w:rFonts w:ascii="Arial" w:hAnsi="Arial" w:cs="Arial"/>
              </w:rPr>
              <w:t>2</w:t>
            </w:r>
            <w:r w:rsidR="004D1503">
              <w:rPr>
                <w:rFonts w:ascii="Arial" w:hAnsi="Arial" w:cs="Arial"/>
              </w:rPr>
              <w:t>.</w:t>
            </w:r>
          </w:p>
        </w:tc>
        <w:tc>
          <w:tcPr>
            <w:tcW w:w="7655" w:type="dxa"/>
          </w:tcPr>
          <w:p w:rsidR="00EA471A" w:rsidRDefault="00234B40" w:rsidP="00166E7C">
            <w:pPr>
              <w:rPr>
                <w:rFonts w:ascii="Arial" w:hAnsi="Arial" w:cs="Arial"/>
              </w:rPr>
            </w:pPr>
            <w:r w:rsidRPr="00EA471A">
              <w:rPr>
                <w:rFonts w:ascii="Arial" w:hAnsi="Arial" w:cs="Arial"/>
                <w:b/>
              </w:rPr>
              <w:t>Minutes of previous meeting</w:t>
            </w:r>
            <w:r w:rsidRPr="00A41563">
              <w:rPr>
                <w:rFonts w:ascii="Arial" w:hAnsi="Arial" w:cs="Arial"/>
              </w:rPr>
              <w:t xml:space="preserve"> held </w:t>
            </w:r>
            <w:r w:rsidR="00B73AC1">
              <w:rPr>
                <w:rFonts w:ascii="Arial" w:hAnsi="Arial" w:cs="Arial"/>
              </w:rPr>
              <w:t>09 July</w:t>
            </w:r>
            <w:r w:rsidR="00166E7C">
              <w:rPr>
                <w:rFonts w:ascii="Arial" w:hAnsi="Arial" w:cs="Arial"/>
              </w:rPr>
              <w:t xml:space="preserve"> 2020.</w:t>
            </w:r>
          </w:p>
          <w:p w:rsidR="00166E7C" w:rsidRDefault="00B73AC1" w:rsidP="00166E7C">
            <w:pPr>
              <w:rPr>
                <w:rFonts w:ascii="Arial" w:hAnsi="Arial" w:cs="Arial"/>
              </w:rPr>
            </w:pPr>
            <w:r>
              <w:rPr>
                <w:rFonts w:ascii="Arial" w:hAnsi="Arial" w:cs="Arial"/>
              </w:rPr>
              <w:t>Accepted as a true record</w:t>
            </w:r>
          </w:p>
          <w:p w:rsidR="00EA2B2B" w:rsidRPr="00A41563" w:rsidRDefault="00EA2B2B" w:rsidP="00166E7C">
            <w:pPr>
              <w:rPr>
                <w:rFonts w:ascii="Arial" w:hAnsi="Arial" w:cs="Arial"/>
              </w:rPr>
            </w:pPr>
          </w:p>
        </w:tc>
        <w:tc>
          <w:tcPr>
            <w:tcW w:w="1559" w:type="dxa"/>
          </w:tcPr>
          <w:p w:rsidR="00D94AEA" w:rsidRDefault="00D94AEA">
            <w:pPr>
              <w:rPr>
                <w:rFonts w:ascii="Arial" w:hAnsi="Arial" w:cs="Arial"/>
              </w:rPr>
            </w:pPr>
          </w:p>
          <w:p w:rsidR="00166E7C" w:rsidRPr="00A41563" w:rsidRDefault="00166E7C" w:rsidP="00B73AC1">
            <w:pPr>
              <w:rPr>
                <w:rFonts w:ascii="Arial" w:hAnsi="Arial" w:cs="Arial"/>
              </w:rPr>
            </w:pPr>
          </w:p>
        </w:tc>
      </w:tr>
      <w:tr w:rsidR="00234B40" w:rsidRPr="00A41563" w:rsidTr="005A1E2A">
        <w:tc>
          <w:tcPr>
            <w:tcW w:w="851" w:type="dxa"/>
            <w:tcBorders>
              <w:bottom w:val="single" w:sz="4" w:space="0" w:color="auto"/>
            </w:tcBorders>
          </w:tcPr>
          <w:p w:rsidR="00234B40" w:rsidRPr="00A41563" w:rsidRDefault="00EA471A">
            <w:pPr>
              <w:rPr>
                <w:rFonts w:ascii="Arial" w:hAnsi="Arial" w:cs="Arial"/>
              </w:rPr>
            </w:pPr>
            <w:r>
              <w:rPr>
                <w:rFonts w:ascii="Arial" w:hAnsi="Arial" w:cs="Arial"/>
              </w:rPr>
              <w:t>3</w:t>
            </w:r>
            <w:r w:rsidR="004D1503">
              <w:rPr>
                <w:rFonts w:ascii="Arial" w:hAnsi="Arial" w:cs="Arial"/>
              </w:rPr>
              <w:t>.</w:t>
            </w:r>
          </w:p>
        </w:tc>
        <w:tc>
          <w:tcPr>
            <w:tcW w:w="7655" w:type="dxa"/>
            <w:tcBorders>
              <w:bottom w:val="single" w:sz="4" w:space="0" w:color="auto"/>
            </w:tcBorders>
          </w:tcPr>
          <w:p w:rsidR="005D56D4" w:rsidRPr="00EA471A" w:rsidRDefault="00EA471A" w:rsidP="00102FDF">
            <w:pPr>
              <w:rPr>
                <w:rFonts w:ascii="Arial" w:hAnsi="Arial" w:cs="Arial"/>
                <w:b/>
              </w:rPr>
            </w:pPr>
            <w:r w:rsidRPr="00EA471A">
              <w:rPr>
                <w:rFonts w:ascii="Arial" w:hAnsi="Arial" w:cs="Arial"/>
                <w:b/>
              </w:rPr>
              <w:t>Matters arising</w:t>
            </w:r>
            <w:r>
              <w:rPr>
                <w:rFonts w:ascii="Arial" w:hAnsi="Arial" w:cs="Arial"/>
                <w:b/>
              </w:rPr>
              <w:t xml:space="preserve"> </w:t>
            </w:r>
            <w:r w:rsidRPr="00EA471A">
              <w:rPr>
                <w:rFonts w:ascii="Arial" w:hAnsi="Arial" w:cs="Arial"/>
              </w:rPr>
              <w:t>– none</w:t>
            </w:r>
          </w:p>
        </w:tc>
        <w:tc>
          <w:tcPr>
            <w:tcW w:w="1559" w:type="dxa"/>
            <w:tcBorders>
              <w:bottom w:val="single" w:sz="4" w:space="0" w:color="auto"/>
            </w:tcBorders>
          </w:tcPr>
          <w:p w:rsidR="008A7C26" w:rsidRPr="00A41563" w:rsidRDefault="008A7C26">
            <w:pPr>
              <w:rPr>
                <w:rFonts w:ascii="Arial" w:hAnsi="Arial" w:cs="Arial"/>
              </w:rPr>
            </w:pPr>
          </w:p>
        </w:tc>
      </w:tr>
      <w:tr w:rsidR="0074616A" w:rsidRPr="00A41563" w:rsidTr="005A1E2A">
        <w:tc>
          <w:tcPr>
            <w:tcW w:w="851" w:type="dxa"/>
            <w:tcBorders>
              <w:bottom w:val="single" w:sz="4" w:space="0" w:color="auto"/>
            </w:tcBorders>
          </w:tcPr>
          <w:p w:rsidR="0074616A" w:rsidRDefault="0074616A">
            <w:pPr>
              <w:rPr>
                <w:rFonts w:ascii="Arial" w:hAnsi="Arial" w:cs="Arial"/>
              </w:rPr>
            </w:pPr>
            <w:r>
              <w:rPr>
                <w:rFonts w:ascii="Arial" w:hAnsi="Arial" w:cs="Arial"/>
              </w:rPr>
              <w:t>4</w:t>
            </w:r>
            <w:r w:rsidR="004D1503">
              <w:rPr>
                <w:rFonts w:ascii="Arial" w:hAnsi="Arial" w:cs="Arial"/>
              </w:rPr>
              <w:t>.</w:t>
            </w:r>
          </w:p>
        </w:tc>
        <w:tc>
          <w:tcPr>
            <w:tcW w:w="7655" w:type="dxa"/>
            <w:tcBorders>
              <w:bottom w:val="single" w:sz="4" w:space="0" w:color="auto"/>
            </w:tcBorders>
          </w:tcPr>
          <w:p w:rsidR="0074616A" w:rsidRDefault="0074616A" w:rsidP="00102FDF">
            <w:pPr>
              <w:rPr>
                <w:rFonts w:ascii="Arial" w:hAnsi="Arial" w:cs="Arial"/>
                <w:b/>
              </w:rPr>
            </w:pPr>
            <w:r>
              <w:rPr>
                <w:rFonts w:ascii="Arial" w:hAnsi="Arial" w:cs="Arial"/>
                <w:b/>
              </w:rPr>
              <w:t>YHCR responses from Data Protection Contract and Data Sharing Agreement</w:t>
            </w:r>
          </w:p>
          <w:p w:rsidR="00BD6535" w:rsidRDefault="0074616A" w:rsidP="00437182">
            <w:pPr>
              <w:jc w:val="both"/>
              <w:rPr>
                <w:rFonts w:ascii="Arial" w:hAnsi="Arial" w:cs="Arial"/>
              </w:rPr>
            </w:pPr>
            <w:r>
              <w:rPr>
                <w:rFonts w:ascii="Arial" w:hAnsi="Arial" w:cs="Arial"/>
              </w:rPr>
              <w:t>JC</w:t>
            </w:r>
            <w:r w:rsidR="00126CF9">
              <w:rPr>
                <w:rFonts w:ascii="Arial" w:hAnsi="Arial" w:cs="Arial"/>
              </w:rPr>
              <w:t xml:space="preserve">, IG Manager, Leeds Teaching Hospital </w:t>
            </w:r>
            <w:r>
              <w:rPr>
                <w:rFonts w:ascii="Arial" w:hAnsi="Arial" w:cs="Arial"/>
              </w:rPr>
              <w:t xml:space="preserve">joined the group to discuss the </w:t>
            </w:r>
            <w:r w:rsidR="00322533">
              <w:rPr>
                <w:rFonts w:ascii="Arial" w:hAnsi="Arial" w:cs="Arial"/>
              </w:rPr>
              <w:t>Yorkshire and Humber</w:t>
            </w:r>
            <w:r w:rsidR="00126CF9">
              <w:rPr>
                <w:rFonts w:ascii="Arial" w:hAnsi="Arial" w:cs="Arial"/>
              </w:rPr>
              <w:t xml:space="preserve"> Care Record</w:t>
            </w:r>
            <w:r w:rsidR="00A95BC1">
              <w:rPr>
                <w:rFonts w:ascii="Arial" w:hAnsi="Arial" w:cs="Arial"/>
              </w:rPr>
              <w:t>.</w:t>
            </w:r>
            <w:r w:rsidR="00322533">
              <w:rPr>
                <w:rFonts w:ascii="Arial" w:hAnsi="Arial" w:cs="Arial"/>
              </w:rPr>
              <w:t xml:space="preserve"> A small working group has </w:t>
            </w:r>
            <w:r w:rsidR="00437182">
              <w:rPr>
                <w:rFonts w:ascii="Arial" w:hAnsi="Arial" w:cs="Arial"/>
              </w:rPr>
              <w:t xml:space="preserve">already </w:t>
            </w:r>
            <w:r w:rsidR="00322533">
              <w:rPr>
                <w:rFonts w:ascii="Arial" w:hAnsi="Arial" w:cs="Arial"/>
              </w:rPr>
              <w:t xml:space="preserve">been created </w:t>
            </w:r>
            <w:r w:rsidR="00A95BC1">
              <w:rPr>
                <w:rFonts w:ascii="Arial" w:hAnsi="Arial" w:cs="Arial"/>
              </w:rPr>
              <w:t xml:space="preserve">outside </w:t>
            </w:r>
            <w:r w:rsidR="00322533">
              <w:rPr>
                <w:rFonts w:ascii="Arial" w:hAnsi="Arial" w:cs="Arial"/>
              </w:rPr>
              <w:t>of this meeting which</w:t>
            </w:r>
            <w:r w:rsidR="00437182">
              <w:rPr>
                <w:rFonts w:ascii="Arial" w:hAnsi="Arial" w:cs="Arial"/>
              </w:rPr>
              <w:t xml:space="preserve"> JC has</w:t>
            </w:r>
            <w:r w:rsidR="00A95BC1">
              <w:rPr>
                <w:rFonts w:ascii="Arial" w:hAnsi="Arial" w:cs="Arial"/>
              </w:rPr>
              <w:t xml:space="preserve"> answered questions</w:t>
            </w:r>
            <w:r w:rsidR="003142B1">
              <w:rPr>
                <w:rFonts w:ascii="Arial" w:hAnsi="Arial" w:cs="Arial"/>
              </w:rPr>
              <w:t xml:space="preserve"> for</w:t>
            </w:r>
            <w:r w:rsidR="00A95BC1">
              <w:rPr>
                <w:rFonts w:ascii="Arial" w:hAnsi="Arial" w:cs="Arial"/>
              </w:rPr>
              <w:t>.</w:t>
            </w:r>
            <w:r>
              <w:rPr>
                <w:rFonts w:ascii="Arial" w:hAnsi="Arial" w:cs="Arial"/>
              </w:rPr>
              <w:t xml:space="preserve"> </w:t>
            </w:r>
          </w:p>
          <w:p w:rsidR="0074616A" w:rsidRDefault="00A95BC1" w:rsidP="00437182">
            <w:pPr>
              <w:jc w:val="both"/>
              <w:rPr>
                <w:rFonts w:ascii="Arial" w:hAnsi="Arial" w:cs="Arial"/>
              </w:rPr>
            </w:pPr>
            <w:r>
              <w:rPr>
                <w:rFonts w:ascii="Arial" w:hAnsi="Arial" w:cs="Arial"/>
              </w:rPr>
              <w:t>JC highlighted that all organisations would complete the IG</w:t>
            </w:r>
            <w:r w:rsidR="00B724D6">
              <w:rPr>
                <w:rFonts w:ascii="Arial" w:hAnsi="Arial" w:cs="Arial"/>
              </w:rPr>
              <w:t xml:space="preserve"> part</w:t>
            </w:r>
            <w:r>
              <w:rPr>
                <w:rFonts w:ascii="Arial" w:hAnsi="Arial" w:cs="Arial"/>
              </w:rPr>
              <w:t xml:space="preserve"> </w:t>
            </w:r>
            <w:r w:rsidR="00437182">
              <w:rPr>
                <w:rFonts w:ascii="Arial" w:hAnsi="Arial" w:cs="Arial"/>
              </w:rPr>
              <w:t xml:space="preserve">or the YHCR </w:t>
            </w:r>
            <w:r>
              <w:rPr>
                <w:rFonts w:ascii="Arial" w:hAnsi="Arial" w:cs="Arial"/>
              </w:rPr>
              <w:t>slightly different but the law and legal basis will be the same.</w:t>
            </w:r>
          </w:p>
          <w:p w:rsidR="003142B1" w:rsidRDefault="0074616A" w:rsidP="00437182">
            <w:pPr>
              <w:jc w:val="both"/>
              <w:rPr>
                <w:rFonts w:ascii="Arial" w:hAnsi="Arial" w:cs="Arial"/>
              </w:rPr>
            </w:pPr>
            <w:r>
              <w:rPr>
                <w:rFonts w:ascii="Arial" w:hAnsi="Arial" w:cs="Arial"/>
              </w:rPr>
              <w:t>RU</w:t>
            </w:r>
            <w:r w:rsidR="00A95BC1">
              <w:rPr>
                <w:rFonts w:ascii="Arial" w:hAnsi="Arial" w:cs="Arial"/>
              </w:rPr>
              <w:t xml:space="preserve"> queried that the</w:t>
            </w:r>
            <w:r>
              <w:rPr>
                <w:rFonts w:ascii="Arial" w:hAnsi="Arial" w:cs="Arial"/>
              </w:rPr>
              <w:t xml:space="preserve"> Data Sharing Contract is more of an </w:t>
            </w:r>
            <w:r w:rsidR="00A95BC1">
              <w:rPr>
                <w:rFonts w:ascii="Arial" w:hAnsi="Arial" w:cs="Arial"/>
              </w:rPr>
              <w:t>‘</w:t>
            </w:r>
            <w:r>
              <w:rPr>
                <w:rFonts w:ascii="Arial" w:hAnsi="Arial" w:cs="Arial"/>
              </w:rPr>
              <w:t>agreement</w:t>
            </w:r>
            <w:r w:rsidR="00A95BC1">
              <w:rPr>
                <w:rFonts w:ascii="Arial" w:hAnsi="Arial" w:cs="Arial"/>
              </w:rPr>
              <w:t>’</w:t>
            </w:r>
            <w:r w:rsidR="003142B1">
              <w:rPr>
                <w:rFonts w:ascii="Arial" w:hAnsi="Arial" w:cs="Arial"/>
              </w:rPr>
              <w:t xml:space="preserve"> others felt the same</w:t>
            </w:r>
            <w:r>
              <w:rPr>
                <w:rFonts w:ascii="Arial" w:hAnsi="Arial" w:cs="Arial"/>
              </w:rPr>
              <w:t xml:space="preserve">, </w:t>
            </w:r>
            <w:r w:rsidR="00E52E9B">
              <w:rPr>
                <w:rFonts w:ascii="Arial" w:hAnsi="Arial" w:cs="Arial"/>
              </w:rPr>
              <w:t>following discussions the name</w:t>
            </w:r>
            <w:r w:rsidR="00A95BC1">
              <w:rPr>
                <w:rFonts w:ascii="Arial" w:hAnsi="Arial" w:cs="Arial"/>
              </w:rPr>
              <w:t xml:space="preserve"> has now been changed to be called an ‘agreement’ </w:t>
            </w:r>
            <w:r w:rsidR="00E52E9B">
              <w:rPr>
                <w:rFonts w:ascii="Arial" w:hAnsi="Arial" w:cs="Arial"/>
              </w:rPr>
              <w:t xml:space="preserve">RU </w:t>
            </w:r>
            <w:r w:rsidR="003142B1">
              <w:rPr>
                <w:rFonts w:ascii="Arial" w:hAnsi="Arial" w:cs="Arial"/>
              </w:rPr>
              <w:t xml:space="preserve">queried </w:t>
            </w:r>
            <w:r w:rsidR="00E52E9B">
              <w:rPr>
                <w:rFonts w:ascii="Arial" w:hAnsi="Arial" w:cs="Arial"/>
              </w:rPr>
              <w:t xml:space="preserve">the </w:t>
            </w:r>
            <w:r>
              <w:rPr>
                <w:rFonts w:ascii="Arial" w:hAnsi="Arial" w:cs="Arial"/>
              </w:rPr>
              <w:t xml:space="preserve">main issue </w:t>
            </w:r>
            <w:r w:rsidR="003142B1">
              <w:rPr>
                <w:rFonts w:ascii="Arial" w:hAnsi="Arial" w:cs="Arial"/>
              </w:rPr>
              <w:t>around how we manage the opt o</w:t>
            </w:r>
            <w:r w:rsidR="00E52E9B">
              <w:rPr>
                <w:rFonts w:ascii="Arial" w:hAnsi="Arial" w:cs="Arial"/>
              </w:rPr>
              <w:t>ut</w:t>
            </w:r>
            <w:r>
              <w:rPr>
                <w:rFonts w:ascii="Arial" w:hAnsi="Arial" w:cs="Arial"/>
              </w:rPr>
              <w:t>, as there is already</w:t>
            </w:r>
            <w:r w:rsidR="00E52E9B">
              <w:rPr>
                <w:rFonts w:ascii="Arial" w:hAnsi="Arial" w:cs="Arial"/>
              </w:rPr>
              <w:t xml:space="preserve"> the</w:t>
            </w:r>
            <w:r w:rsidR="003142B1">
              <w:rPr>
                <w:rFonts w:ascii="Arial" w:hAnsi="Arial" w:cs="Arial"/>
              </w:rPr>
              <w:t xml:space="preserve"> National O</w:t>
            </w:r>
            <w:r>
              <w:rPr>
                <w:rFonts w:ascii="Arial" w:hAnsi="Arial" w:cs="Arial"/>
              </w:rPr>
              <w:t>pt Out Policy</w:t>
            </w:r>
            <w:r w:rsidR="00437182">
              <w:rPr>
                <w:rFonts w:ascii="Arial" w:hAnsi="Arial" w:cs="Arial"/>
              </w:rPr>
              <w:t>.  C</w:t>
            </w:r>
            <w:r w:rsidR="00E52E9B">
              <w:rPr>
                <w:rFonts w:ascii="Arial" w:hAnsi="Arial" w:cs="Arial"/>
              </w:rPr>
              <w:t>ould</w:t>
            </w:r>
            <w:r w:rsidR="00437182">
              <w:rPr>
                <w:rFonts w:ascii="Arial" w:hAnsi="Arial" w:cs="Arial"/>
              </w:rPr>
              <w:t xml:space="preserve"> patients</w:t>
            </w:r>
            <w:r w:rsidR="003142B1">
              <w:rPr>
                <w:rFonts w:ascii="Arial" w:hAnsi="Arial" w:cs="Arial"/>
              </w:rPr>
              <w:t xml:space="preserve"> opt out separately and would this be centrally managed so the same policy/processes are used.</w:t>
            </w:r>
          </w:p>
          <w:p w:rsidR="00BD6535" w:rsidRDefault="00437182" w:rsidP="00437182">
            <w:pPr>
              <w:jc w:val="both"/>
              <w:rPr>
                <w:rFonts w:ascii="Arial" w:hAnsi="Arial" w:cs="Arial"/>
              </w:rPr>
            </w:pPr>
            <w:r>
              <w:rPr>
                <w:rFonts w:ascii="Arial" w:hAnsi="Arial" w:cs="Arial"/>
              </w:rPr>
              <w:t>The group thought</w:t>
            </w:r>
            <w:r w:rsidR="00B724D6">
              <w:rPr>
                <w:rFonts w:ascii="Arial" w:hAnsi="Arial" w:cs="Arial"/>
              </w:rPr>
              <w:t xml:space="preserve"> that it would be better </w:t>
            </w:r>
            <w:r w:rsidR="00BD6535">
              <w:rPr>
                <w:rFonts w:ascii="Arial" w:hAnsi="Arial" w:cs="Arial"/>
              </w:rPr>
              <w:t xml:space="preserve">to manage </w:t>
            </w:r>
            <w:r>
              <w:rPr>
                <w:rFonts w:ascii="Arial" w:hAnsi="Arial" w:cs="Arial"/>
              </w:rPr>
              <w:t xml:space="preserve">the </w:t>
            </w:r>
            <w:r w:rsidR="00BD6535">
              <w:rPr>
                <w:rFonts w:ascii="Arial" w:hAnsi="Arial" w:cs="Arial"/>
              </w:rPr>
              <w:t>opt out via</w:t>
            </w:r>
            <w:r w:rsidR="00B724D6">
              <w:rPr>
                <w:rFonts w:ascii="Arial" w:hAnsi="Arial" w:cs="Arial"/>
              </w:rPr>
              <w:t xml:space="preserve"> an electronic portal which could be managed centrally to make it as simple as possible for organisations, JC to ask if this is feasible and could be built in as part of the communication package. </w:t>
            </w:r>
          </w:p>
          <w:p w:rsidR="00BD6535" w:rsidRDefault="00883CB9" w:rsidP="00437182">
            <w:pPr>
              <w:jc w:val="both"/>
              <w:rPr>
                <w:rFonts w:ascii="Arial" w:hAnsi="Arial" w:cs="Arial"/>
              </w:rPr>
            </w:pPr>
            <w:r>
              <w:rPr>
                <w:rFonts w:ascii="Arial" w:hAnsi="Arial" w:cs="Arial"/>
              </w:rPr>
              <w:t xml:space="preserve">RU </w:t>
            </w:r>
            <w:r w:rsidR="00BD6535">
              <w:rPr>
                <w:rFonts w:ascii="Arial" w:hAnsi="Arial" w:cs="Arial"/>
              </w:rPr>
              <w:t>asked if the</w:t>
            </w:r>
            <w:r>
              <w:rPr>
                <w:rFonts w:ascii="Arial" w:hAnsi="Arial" w:cs="Arial"/>
              </w:rPr>
              <w:t xml:space="preserve"> </w:t>
            </w:r>
            <w:r w:rsidR="00B724D6">
              <w:rPr>
                <w:rFonts w:ascii="Arial" w:hAnsi="Arial" w:cs="Arial"/>
              </w:rPr>
              <w:t xml:space="preserve">system is going to flag </w:t>
            </w:r>
            <w:r w:rsidR="00BD6535">
              <w:rPr>
                <w:rFonts w:ascii="Arial" w:hAnsi="Arial" w:cs="Arial"/>
              </w:rPr>
              <w:t xml:space="preserve">opt outs up </w:t>
            </w:r>
            <w:r w:rsidR="00B724D6">
              <w:rPr>
                <w:rFonts w:ascii="Arial" w:hAnsi="Arial" w:cs="Arial"/>
              </w:rPr>
              <w:t>and would there be a cost</w:t>
            </w:r>
            <w:r w:rsidR="00BD6535">
              <w:rPr>
                <w:rFonts w:ascii="Arial" w:hAnsi="Arial" w:cs="Arial"/>
              </w:rPr>
              <w:t>, KR reported that flags have to be set locally by orga</w:t>
            </w:r>
            <w:r w:rsidR="0017217A">
              <w:rPr>
                <w:rFonts w:ascii="Arial" w:hAnsi="Arial" w:cs="Arial"/>
              </w:rPr>
              <w:t>n</w:t>
            </w:r>
            <w:r w:rsidR="00BD6535">
              <w:rPr>
                <w:rFonts w:ascii="Arial" w:hAnsi="Arial" w:cs="Arial"/>
              </w:rPr>
              <w:t>isations.</w:t>
            </w:r>
          </w:p>
          <w:p w:rsidR="00BD6535" w:rsidRDefault="00BD6535" w:rsidP="00437182">
            <w:pPr>
              <w:jc w:val="both"/>
              <w:rPr>
                <w:rFonts w:ascii="Arial" w:hAnsi="Arial" w:cs="Arial"/>
              </w:rPr>
            </w:pPr>
            <w:r>
              <w:rPr>
                <w:rFonts w:ascii="Arial" w:hAnsi="Arial" w:cs="Arial"/>
              </w:rPr>
              <w:t xml:space="preserve">IT </w:t>
            </w:r>
            <w:r w:rsidR="00B724D6">
              <w:rPr>
                <w:rFonts w:ascii="Arial" w:hAnsi="Arial" w:cs="Arial"/>
              </w:rPr>
              <w:t xml:space="preserve">asked if the </w:t>
            </w:r>
            <w:r w:rsidR="00883CB9">
              <w:rPr>
                <w:rFonts w:ascii="Arial" w:hAnsi="Arial" w:cs="Arial"/>
              </w:rPr>
              <w:t xml:space="preserve">opt out </w:t>
            </w:r>
            <w:r w:rsidR="00B724D6">
              <w:rPr>
                <w:rFonts w:ascii="Arial" w:hAnsi="Arial" w:cs="Arial"/>
              </w:rPr>
              <w:t xml:space="preserve">was </w:t>
            </w:r>
            <w:r w:rsidR="00883CB9">
              <w:rPr>
                <w:rFonts w:ascii="Arial" w:hAnsi="Arial" w:cs="Arial"/>
              </w:rPr>
              <w:t>at GP level or at any point</w:t>
            </w:r>
            <w:r>
              <w:rPr>
                <w:rFonts w:ascii="Arial" w:hAnsi="Arial" w:cs="Arial"/>
              </w:rPr>
              <w:t xml:space="preserve"> during patien</w:t>
            </w:r>
            <w:r w:rsidR="0017217A">
              <w:rPr>
                <w:rFonts w:ascii="Arial" w:hAnsi="Arial" w:cs="Arial"/>
              </w:rPr>
              <w:t>t</w:t>
            </w:r>
            <w:r w:rsidR="00B724D6">
              <w:rPr>
                <w:rFonts w:ascii="Arial" w:hAnsi="Arial" w:cs="Arial"/>
              </w:rPr>
              <w:t xml:space="preserve"> care as </w:t>
            </w:r>
            <w:r w:rsidR="00883CB9">
              <w:rPr>
                <w:rFonts w:ascii="Arial" w:hAnsi="Arial" w:cs="Arial"/>
              </w:rPr>
              <w:t>GP</w:t>
            </w:r>
            <w:r w:rsidR="00B724D6">
              <w:rPr>
                <w:rFonts w:ascii="Arial" w:hAnsi="Arial" w:cs="Arial"/>
              </w:rPr>
              <w:t>s have</w:t>
            </w:r>
            <w:r w:rsidR="00883CB9">
              <w:rPr>
                <w:rFonts w:ascii="Arial" w:hAnsi="Arial" w:cs="Arial"/>
              </w:rPr>
              <w:t xml:space="preserve"> a better relationship with patient</w:t>
            </w:r>
            <w:r w:rsidR="00B724D6">
              <w:rPr>
                <w:rFonts w:ascii="Arial" w:hAnsi="Arial" w:cs="Arial"/>
              </w:rPr>
              <w:t>.</w:t>
            </w:r>
            <w:r w:rsidR="00883CB9">
              <w:rPr>
                <w:rFonts w:ascii="Arial" w:hAnsi="Arial" w:cs="Arial"/>
              </w:rPr>
              <w:t xml:space="preserve"> </w:t>
            </w:r>
          </w:p>
          <w:p w:rsidR="00BD6535" w:rsidRDefault="00883CB9" w:rsidP="00437182">
            <w:pPr>
              <w:jc w:val="both"/>
              <w:rPr>
                <w:rFonts w:ascii="Arial" w:hAnsi="Arial" w:cs="Arial"/>
              </w:rPr>
            </w:pPr>
            <w:r>
              <w:rPr>
                <w:rFonts w:ascii="Arial" w:hAnsi="Arial" w:cs="Arial"/>
              </w:rPr>
              <w:t xml:space="preserve">JC </w:t>
            </w:r>
            <w:r w:rsidR="00BD6535">
              <w:rPr>
                <w:rFonts w:ascii="Arial" w:hAnsi="Arial" w:cs="Arial"/>
              </w:rPr>
              <w:t xml:space="preserve">would come back to the group with an update and discuss any further </w:t>
            </w:r>
            <w:r w:rsidR="00BD6535">
              <w:rPr>
                <w:rFonts w:ascii="Arial" w:hAnsi="Arial" w:cs="Arial"/>
              </w:rPr>
              <w:lastRenderedPageBreak/>
              <w:t>questions.</w:t>
            </w:r>
          </w:p>
          <w:p w:rsidR="0074616A" w:rsidRDefault="005B6884" w:rsidP="00437182">
            <w:pPr>
              <w:jc w:val="both"/>
              <w:rPr>
                <w:rFonts w:ascii="Arial" w:hAnsi="Arial" w:cs="Arial"/>
              </w:rPr>
            </w:pPr>
            <w:r>
              <w:rPr>
                <w:rFonts w:ascii="Arial" w:hAnsi="Arial" w:cs="Arial"/>
              </w:rPr>
              <w:t xml:space="preserve">PW </w:t>
            </w:r>
            <w:r w:rsidR="00BD6535">
              <w:rPr>
                <w:rFonts w:ascii="Arial" w:hAnsi="Arial" w:cs="Arial"/>
              </w:rPr>
              <w:t>asked JC if anyone had approached</w:t>
            </w:r>
            <w:r w:rsidR="00D97761">
              <w:rPr>
                <w:rFonts w:ascii="Arial" w:hAnsi="Arial" w:cs="Arial"/>
              </w:rPr>
              <w:t xml:space="preserve"> Sheff</w:t>
            </w:r>
            <w:r w:rsidR="00BD6535">
              <w:rPr>
                <w:rFonts w:ascii="Arial" w:hAnsi="Arial" w:cs="Arial"/>
              </w:rPr>
              <w:t>ield</w:t>
            </w:r>
            <w:r w:rsidR="00D97761">
              <w:rPr>
                <w:rFonts w:ascii="Arial" w:hAnsi="Arial" w:cs="Arial"/>
              </w:rPr>
              <w:t xml:space="preserve"> Teaching Hosp</w:t>
            </w:r>
            <w:r w:rsidR="00BD6535">
              <w:rPr>
                <w:rFonts w:ascii="Arial" w:hAnsi="Arial" w:cs="Arial"/>
              </w:rPr>
              <w:t>itals</w:t>
            </w:r>
            <w:r w:rsidR="00D97761">
              <w:rPr>
                <w:rFonts w:ascii="Arial" w:hAnsi="Arial" w:cs="Arial"/>
              </w:rPr>
              <w:t>/Sheff</w:t>
            </w:r>
            <w:r w:rsidR="00BD6535">
              <w:rPr>
                <w:rFonts w:ascii="Arial" w:hAnsi="Arial" w:cs="Arial"/>
              </w:rPr>
              <w:t>ield Children’s H</w:t>
            </w:r>
            <w:r w:rsidR="00D97761">
              <w:rPr>
                <w:rFonts w:ascii="Arial" w:hAnsi="Arial" w:cs="Arial"/>
              </w:rPr>
              <w:t>ospital</w:t>
            </w:r>
            <w:r>
              <w:rPr>
                <w:rFonts w:ascii="Arial" w:hAnsi="Arial" w:cs="Arial"/>
              </w:rPr>
              <w:t xml:space="preserve"> </w:t>
            </w:r>
            <w:r w:rsidR="00BD6535">
              <w:rPr>
                <w:rFonts w:ascii="Arial" w:hAnsi="Arial" w:cs="Arial"/>
              </w:rPr>
              <w:t xml:space="preserve">JC confirmed that they hadn’t but he would flag this up with Lee </w:t>
            </w:r>
            <w:proofErr w:type="spellStart"/>
            <w:r w:rsidR="00BD6535">
              <w:rPr>
                <w:rFonts w:ascii="Arial" w:hAnsi="Arial" w:cs="Arial"/>
              </w:rPr>
              <w:t>Rickells</w:t>
            </w:r>
            <w:proofErr w:type="spellEnd"/>
            <w:r w:rsidR="00BD6535">
              <w:rPr>
                <w:rFonts w:ascii="Arial" w:hAnsi="Arial" w:cs="Arial"/>
              </w:rPr>
              <w:t xml:space="preserve"> as they are large Trust’s and should be </w:t>
            </w:r>
            <w:r w:rsidR="00C464AC">
              <w:rPr>
                <w:rFonts w:ascii="Arial" w:hAnsi="Arial" w:cs="Arial"/>
              </w:rPr>
              <w:t>on board</w:t>
            </w:r>
            <w:bookmarkStart w:id="0" w:name="_GoBack"/>
            <w:bookmarkEnd w:id="0"/>
            <w:r w:rsidR="0017217A">
              <w:rPr>
                <w:rFonts w:ascii="Arial" w:hAnsi="Arial" w:cs="Arial"/>
              </w:rPr>
              <w:t>.</w:t>
            </w:r>
          </w:p>
          <w:p w:rsidR="0017217A" w:rsidRPr="0074616A" w:rsidRDefault="0017217A" w:rsidP="00BD6535">
            <w:pPr>
              <w:rPr>
                <w:rFonts w:ascii="Arial" w:hAnsi="Arial" w:cs="Arial"/>
              </w:rPr>
            </w:pPr>
          </w:p>
        </w:tc>
        <w:tc>
          <w:tcPr>
            <w:tcW w:w="1559" w:type="dxa"/>
            <w:tcBorders>
              <w:bottom w:val="single" w:sz="4" w:space="0" w:color="auto"/>
            </w:tcBorders>
          </w:tcPr>
          <w:p w:rsidR="0074616A" w:rsidRDefault="0074616A">
            <w:pPr>
              <w:rPr>
                <w:rFonts w:ascii="Arial" w:hAnsi="Arial" w:cs="Arial"/>
              </w:rPr>
            </w:pPr>
          </w:p>
          <w:p w:rsidR="003142B1" w:rsidRDefault="003142B1">
            <w:pPr>
              <w:rPr>
                <w:rFonts w:ascii="Arial" w:hAnsi="Arial" w:cs="Arial"/>
              </w:rPr>
            </w:pPr>
          </w:p>
          <w:p w:rsidR="003142B1" w:rsidRDefault="003142B1">
            <w:pPr>
              <w:rPr>
                <w:rFonts w:ascii="Arial" w:hAnsi="Arial" w:cs="Arial"/>
              </w:rPr>
            </w:pPr>
          </w:p>
          <w:p w:rsidR="003142B1" w:rsidRDefault="003142B1">
            <w:pPr>
              <w:rPr>
                <w:rFonts w:ascii="Arial" w:hAnsi="Arial" w:cs="Arial"/>
              </w:rPr>
            </w:pPr>
          </w:p>
          <w:p w:rsidR="003142B1" w:rsidRDefault="003142B1">
            <w:pPr>
              <w:rPr>
                <w:rFonts w:ascii="Arial" w:hAnsi="Arial" w:cs="Arial"/>
              </w:rPr>
            </w:pPr>
          </w:p>
          <w:p w:rsidR="003142B1" w:rsidRDefault="003142B1">
            <w:pPr>
              <w:rPr>
                <w:rFonts w:ascii="Arial" w:hAnsi="Arial" w:cs="Arial"/>
              </w:rPr>
            </w:pPr>
          </w:p>
          <w:p w:rsidR="003142B1" w:rsidRDefault="003142B1">
            <w:pPr>
              <w:rPr>
                <w:rFonts w:ascii="Arial" w:hAnsi="Arial" w:cs="Arial"/>
              </w:rPr>
            </w:pPr>
          </w:p>
          <w:p w:rsidR="003142B1" w:rsidRDefault="003142B1">
            <w:pPr>
              <w:rPr>
                <w:rFonts w:ascii="Arial" w:hAnsi="Arial" w:cs="Arial"/>
              </w:rPr>
            </w:pPr>
          </w:p>
          <w:p w:rsidR="003142B1" w:rsidRDefault="003142B1">
            <w:pPr>
              <w:rPr>
                <w:rFonts w:ascii="Arial" w:hAnsi="Arial" w:cs="Arial"/>
              </w:rPr>
            </w:pPr>
          </w:p>
          <w:p w:rsidR="003142B1" w:rsidRDefault="003142B1">
            <w:pPr>
              <w:rPr>
                <w:rFonts w:ascii="Arial" w:hAnsi="Arial" w:cs="Arial"/>
              </w:rPr>
            </w:pPr>
          </w:p>
          <w:p w:rsidR="003142B1" w:rsidRDefault="003142B1">
            <w:pPr>
              <w:rPr>
                <w:rFonts w:ascii="Arial" w:hAnsi="Arial" w:cs="Arial"/>
              </w:rPr>
            </w:pPr>
          </w:p>
          <w:p w:rsidR="003142B1" w:rsidRDefault="003142B1">
            <w:pPr>
              <w:rPr>
                <w:rFonts w:ascii="Arial" w:hAnsi="Arial" w:cs="Arial"/>
              </w:rPr>
            </w:pPr>
            <w:r>
              <w:rPr>
                <w:rFonts w:ascii="Arial" w:hAnsi="Arial" w:cs="Arial"/>
              </w:rPr>
              <w:t>JC to feed back to the board</w:t>
            </w:r>
            <w:r w:rsidR="00BD6535">
              <w:rPr>
                <w:rFonts w:ascii="Arial" w:hAnsi="Arial" w:cs="Arial"/>
              </w:rPr>
              <w:t xml:space="preserve"> and to share Leeds forms </w:t>
            </w:r>
          </w:p>
          <w:p w:rsidR="00BD6535" w:rsidRDefault="00BD6535">
            <w:pPr>
              <w:rPr>
                <w:rFonts w:ascii="Arial" w:hAnsi="Arial" w:cs="Arial"/>
              </w:rPr>
            </w:pPr>
          </w:p>
          <w:p w:rsidR="00BD6535" w:rsidRDefault="00BD6535">
            <w:pPr>
              <w:rPr>
                <w:rFonts w:ascii="Arial" w:hAnsi="Arial" w:cs="Arial"/>
              </w:rPr>
            </w:pPr>
          </w:p>
          <w:p w:rsidR="00BD6535" w:rsidRDefault="00BD6535">
            <w:pPr>
              <w:rPr>
                <w:rFonts w:ascii="Arial" w:hAnsi="Arial" w:cs="Arial"/>
              </w:rPr>
            </w:pPr>
          </w:p>
          <w:p w:rsidR="00BD6535" w:rsidRDefault="00BD6535">
            <w:pPr>
              <w:rPr>
                <w:rFonts w:ascii="Arial" w:hAnsi="Arial" w:cs="Arial"/>
              </w:rPr>
            </w:pPr>
            <w:r>
              <w:rPr>
                <w:rFonts w:ascii="Arial" w:hAnsi="Arial" w:cs="Arial"/>
              </w:rPr>
              <w:t>Any further Q’</w:t>
            </w:r>
            <w:r w:rsidR="00437182">
              <w:rPr>
                <w:rFonts w:ascii="Arial" w:hAnsi="Arial" w:cs="Arial"/>
              </w:rPr>
              <w:t xml:space="preserve">s to be sent to </w:t>
            </w:r>
            <w:proofErr w:type="spellStart"/>
            <w:r w:rsidR="00437182">
              <w:rPr>
                <w:rFonts w:ascii="Arial" w:hAnsi="Arial" w:cs="Arial"/>
              </w:rPr>
              <w:t>SMe</w:t>
            </w:r>
            <w:proofErr w:type="spellEnd"/>
          </w:p>
          <w:p w:rsidR="0017217A" w:rsidRPr="00A41563" w:rsidRDefault="0017217A">
            <w:pPr>
              <w:rPr>
                <w:rFonts w:ascii="Arial" w:hAnsi="Arial" w:cs="Arial"/>
              </w:rPr>
            </w:pPr>
            <w:r>
              <w:rPr>
                <w:rFonts w:ascii="Arial" w:hAnsi="Arial" w:cs="Arial"/>
              </w:rPr>
              <w:lastRenderedPageBreak/>
              <w:t>NG to as JC to distribution</w:t>
            </w:r>
          </w:p>
        </w:tc>
      </w:tr>
      <w:tr w:rsidR="005A1E2A" w:rsidRPr="00A41563" w:rsidTr="00B93380">
        <w:trPr>
          <w:trHeight w:val="322"/>
        </w:trPr>
        <w:tc>
          <w:tcPr>
            <w:tcW w:w="851" w:type="dxa"/>
            <w:shd w:val="clear" w:color="auto" w:fill="D9D9D9" w:themeFill="background1" w:themeFillShade="D9"/>
            <w:vAlign w:val="center"/>
          </w:tcPr>
          <w:p w:rsidR="005A1E2A" w:rsidRPr="00A41563" w:rsidRDefault="00D97761" w:rsidP="00B93380">
            <w:pPr>
              <w:rPr>
                <w:rFonts w:ascii="Arial" w:hAnsi="Arial" w:cs="Arial"/>
              </w:rPr>
            </w:pPr>
            <w:r>
              <w:rPr>
                <w:rFonts w:ascii="Arial" w:hAnsi="Arial" w:cs="Arial"/>
              </w:rPr>
              <w:lastRenderedPageBreak/>
              <w:t>5</w:t>
            </w:r>
            <w:r w:rsidR="004D1503">
              <w:rPr>
                <w:rFonts w:ascii="Arial" w:hAnsi="Arial" w:cs="Arial"/>
              </w:rPr>
              <w:t>.</w:t>
            </w:r>
          </w:p>
        </w:tc>
        <w:tc>
          <w:tcPr>
            <w:tcW w:w="7655" w:type="dxa"/>
            <w:shd w:val="clear" w:color="auto" w:fill="D9D9D9" w:themeFill="background1" w:themeFillShade="D9"/>
            <w:vAlign w:val="center"/>
          </w:tcPr>
          <w:p w:rsidR="005A1E2A" w:rsidRDefault="005A1E2A" w:rsidP="00B93380">
            <w:pPr>
              <w:tabs>
                <w:tab w:val="left" w:pos="0"/>
              </w:tabs>
              <w:rPr>
                <w:rFonts w:ascii="Arial" w:hAnsi="Arial" w:cs="Arial"/>
                <w:b/>
              </w:rPr>
            </w:pPr>
            <w:r>
              <w:rPr>
                <w:rFonts w:ascii="Arial" w:hAnsi="Arial" w:cs="Arial"/>
                <w:b/>
              </w:rPr>
              <w:t>Data Protection Regulation</w:t>
            </w:r>
          </w:p>
        </w:tc>
        <w:tc>
          <w:tcPr>
            <w:tcW w:w="1559" w:type="dxa"/>
            <w:shd w:val="clear" w:color="auto" w:fill="D9D9D9" w:themeFill="background1" w:themeFillShade="D9"/>
          </w:tcPr>
          <w:p w:rsidR="005A1E2A" w:rsidRDefault="005A1E2A">
            <w:pPr>
              <w:rPr>
                <w:rFonts w:ascii="Arial" w:hAnsi="Arial" w:cs="Arial"/>
              </w:rPr>
            </w:pPr>
          </w:p>
        </w:tc>
      </w:tr>
      <w:tr w:rsidR="00A005CD" w:rsidRPr="00A41563" w:rsidTr="005A1E2A">
        <w:trPr>
          <w:trHeight w:val="1212"/>
        </w:trPr>
        <w:tc>
          <w:tcPr>
            <w:tcW w:w="851" w:type="dxa"/>
            <w:tcBorders>
              <w:bottom w:val="single" w:sz="4" w:space="0" w:color="auto"/>
            </w:tcBorders>
          </w:tcPr>
          <w:p w:rsidR="00A005CD" w:rsidRPr="00A41563" w:rsidRDefault="00A005CD">
            <w:pPr>
              <w:rPr>
                <w:rFonts w:ascii="Arial" w:hAnsi="Arial" w:cs="Arial"/>
              </w:rPr>
            </w:pPr>
          </w:p>
        </w:tc>
        <w:tc>
          <w:tcPr>
            <w:tcW w:w="7655" w:type="dxa"/>
            <w:tcBorders>
              <w:bottom w:val="single" w:sz="4" w:space="0" w:color="auto"/>
            </w:tcBorders>
          </w:tcPr>
          <w:p w:rsidR="00D97761" w:rsidRDefault="00E374D5" w:rsidP="00E374D5">
            <w:pPr>
              <w:tabs>
                <w:tab w:val="left" w:pos="0"/>
              </w:tabs>
              <w:rPr>
                <w:rFonts w:ascii="Arial" w:hAnsi="Arial" w:cs="Arial"/>
              </w:rPr>
            </w:pPr>
            <w:r w:rsidRPr="00E374D5">
              <w:rPr>
                <w:rFonts w:ascii="Arial" w:hAnsi="Arial" w:cs="Arial"/>
              </w:rPr>
              <w:t>The group discussed the following areas</w:t>
            </w:r>
            <w:r w:rsidR="00166E7C">
              <w:rPr>
                <w:rFonts w:ascii="Arial" w:hAnsi="Arial" w:cs="Arial"/>
              </w:rPr>
              <w:t>:</w:t>
            </w:r>
          </w:p>
          <w:p w:rsidR="00D97761" w:rsidRDefault="0017217A" w:rsidP="008E4196">
            <w:pPr>
              <w:pStyle w:val="ListParagraph"/>
              <w:numPr>
                <w:ilvl w:val="0"/>
                <w:numId w:val="11"/>
              </w:numPr>
              <w:tabs>
                <w:tab w:val="left" w:pos="0"/>
              </w:tabs>
              <w:jc w:val="both"/>
              <w:rPr>
                <w:rFonts w:ascii="Arial" w:hAnsi="Arial" w:cs="Arial"/>
              </w:rPr>
            </w:pPr>
            <w:r w:rsidRPr="0017217A">
              <w:rPr>
                <w:rFonts w:ascii="Arial" w:hAnsi="Arial" w:cs="Arial"/>
                <w:b/>
              </w:rPr>
              <w:t>DPIA</w:t>
            </w:r>
            <w:r>
              <w:rPr>
                <w:rFonts w:ascii="Arial" w:hAnsi="Arial" w:cs="Arial"/>
              </w:rPr>
              <w:t xml:space="preserve"> </w:t>
            </w:r>
            <w:r w:rsidR="0091210A">
              <w:rPr>
                <w:rFonts w:ascii="Arial" w:hAnsi="Arial" w:cs="Arial"/>
              </w:rPr>
              <w:t>–</w:t>
            </w:r>
            <w:r>
              <w:rPr>
                <w:rFonts w:ascii="Arial" w:hAnsi="Arial" w:cs="Arial"/>
              </w:rPr>
              <w:t xml:space="preserve"> </w:t>
            </w:r>
            <w:r w:rsidR="0091210A">
              <w:rPr>
                <w:rFonts w:ascii="Arial" w:hAnsi="Arial" w:cs="Arial"/>
              </w:rPr>
              <w:t>A number of organisations are</w:t>
            </w:r>
            <w:r>
              <w:rPr>
                <w:rFonts w:ascii="Arial" w:hAnsi="Arial" w:cs="Arial"/>
              </w:rPr>
              <w:t xml:space="preserve"> still using a short version of this</w:t>
            </w:r>
            <w:r w:rsidR="00D97761">
              <w:rPr>
                <w:rFonts w:ascii="Arial" w:hAnsi="Arial" w:cs="Arial"/>
              </w:rPr>
              <w:t>.</w:t>
            </w:r>
            <w:r w:rsidR="0091210A">
              <w:rPr>
                <w:rFonts w:ascii="Arial" w:hAnsi="Arial" w:cs="Arial"/>
              </w:rPr>
              <w:t xml:space="preserve"> CM asked if anyone had any guidance/presentation</w:t>
            </w:r>
            <w:r w:rsidR="00437182">
              <w:rPr>
                <w:rFonts w:ascii="Arial" w:hAnsi="Arial" w:cs="Arial"/>
              </w:rPr>
              <w:t xml:space="preserve"> </w:t>
            </w:r>
            <w:r w:rsidR="0091210A">
              <w:rPr>
                <w:rFonts w:ascii="Arial" w:hAnsi="Arial" w:cs="Arial"/>
              </w:rPr>
              <w:t>for Senior M</w:t>
            </w:r>
            <w:r w:rsidR="00F6198E">
              <w:rPr>
                <w:rFonts w:ascii="Arial" w:hAnsi="Arial" w:cs="Arial"/>
              </w:rPr>
              <w:t>anagers completing DPIAs.</w:t>
            </w:r>
          </w:p>
          <w:p w:rsidR="004373BB" w:rsidRDefault="00D97761" w:rsidP="008E4196">
            <w:pPr>
              <w:pStyle w:val="ListParagraph"/>
              <w:numPr>
                <w:ilvl w:val="0"/>
                <w:numId w:val="11"/>
              </w:numPr>
              <w:tabs>
                <w:tab w:val="left" w:pos="0"/>
              </w:tabs>
              <w:jc w:val="both"/>
              <w:rPr>
                <w:rFonts w:ascii="Arial" w:hAnsi="Arial" w:cs="Arial"/>
              </w:rPr>
            </w:pPr>
            <w:r w:rsidRPr="004373BB">
              <w:rPr>
                <w:rFonts w:ascii="Arial" w:hAnsi="Arial" w:cs="Arial"/>
                <w:b/>
              </w:rPr>
              <w:t>SARS</w:t>
            </w:r>
            <w:r>
              <w:rPr>
                <w:rFonts w:ascii="Arial" w:hAnsi="Arial" w:cs="Arial"/>
              </w:rPr>
              <w:t xml:space="preserve"> </w:t>
            </w:r>
            <w:r w:rsidR="004373BB">
              <w:rPr>
                <w:rFonts w:ascii="Arial" w:hAnsi="Arial" w:cs="Arial"/>
              </w:rPr>
              <w:t xml:space="preserve">- </w:t>
            </w:r>
            <w:r>
              <w:rPr>
                <w:rFonts w:ascii="Arial" w:hAnsi="Arial" w:cs="Arial"/>
              </w:rPr>
              <w:t xml:space="preserve">CM </w:t>
            </w:r>
            <w:r w:rsidR="004373BB">
              <w:rPr>
                <w:rFonts w:ascii="Arial" w:hAnsi="Arial" w:cs="Arial"/>
              </w:rPr>
              <w:t xml:space="preserve">asked if SAR </w:t>
            </w:r>
            <w:r>
              <w:rPr>
                <w:rFonts w:ascii="Arial" w:hAnsi="Arial" w:cs="Arial"/>
              </w:rPr>
              <w:t>requests want info</w:t>
            </w:r>
            <w:r w:rsidR="004373BB">
              <w:rPr>
                <w:rFonts w:ascii="Arial" w:hAnsi="Arial" w:cs="Arial"/>
              </w:rPr>
              <w:t>rmation electronically, do organisations send it this way or do they send a hard copy</w:t>
            </w:r>
            <w:r w:rsidR="00437182">
              <w:rPr>
                <w:rFonts w:ascii="Arial" w:hAnsi="Arial" w:cs="Arial"/>
              </w:rPr>
              <w:t xml:space="preserve">. </w:t>
            </w:r>
            <w:r>
              <w:rPr>
                <w:rFonts w:ascii="Arial" w:hAnsi="Arial" w:cs="Arial"/>
              </w:rPr>
              <w:t>GDPR states you m</w:t>
            </w:r>
            <w:r w:rsidR="004373BB">
              <w:rPr>
                <w:rFonts w:ascii="Arial" w:hAnsi="Arial" w:cs="Arial"/>
              </w:rPr>
              <w:t>ust respond by electronic means and NHSD say</w:t>
            </w:r>
            <w:r w:rsidR="00437182">
              <w:rPr>
                <w:rFonts w:ascii="Arial" w:hAnsi="Arial" w:cs="Arial"/>
              </w:rPr>
              <w:t>s</w:t>
            </w:r>
            <w:r w:rsidR="004373BB">
              <w:rPr>
                <w:rFonts w:ascii="Arial" w:hAnsi="Arial" w:cs="Arial"/>
              </w:rPr>
              <w:t xml:space="preserve"> that they want SARS</w:t>
            </w:r>
            <w:r>
              <w:rPr>
                <w:rFonts w:ascii="Arial" w:hAnsi="Arial" w:cs="Arial"/>
              </w:rPr>
              <w:t xml:space="preserve"> sent </w:t>
            </w:r>
            <w:r w:rsidR="004373BB">
              <w:rPr>
                <w:rFonts w:ascii="Arial" w:hAnsi="Arial" w:cs="Arial"/>
              </w:rPr>
              <w:t>encrypted.</w:t>
            </w:r>
            <w:r w:rsidR="004373BB">
              <w:rPr>
                <w:rFonts w:ascii="Arial" w:hAnsi="Arial" w:cs="Arial"/>
              </w:rPr>
              <w:br/>
              <w:t>KR</w:t>
            </w:r>
            <w:r>
              <w:rPr>
                <w:rFonts w:ascii="Arial" w:hAnsi="Arial" w:cs="Arial"/>
              </w:rPr>
              <w:t xml:space="preserve"> gives </w:t>
            </w:r>
            <w:r w:rsidR="004373BB">
              <w:rPr>
                <w:rFonts w:ascii="Arial" w:hAnsi="Arial" w:cs="Arial"/>
              </w:rPr>
              <w:t>the patient the choice and a c</w:t>
            </w:r>
            <w:r>
              <w:rPr>
                <w:rFonts w:ascii="Arial" w:hAnsi="Arial" w:cs="Arial"/>
              </w:rPr>
              <w:t xml:space="preserve">onsent form </w:t>
            </w:r>
            <w:r w:rsidR="004373BB">
              <w:rPr>
                <w:rFonts w:ascii="Arial" w:hAnsi="Arial" w:cs="Arial"/>
              </w:rPr>
              <w:t xml:space="preserve">is completed. If patients want an electronic version then these are sent </w:t>
            </w:r>
            <w:r>
              <w:rPr>
                <w:rFonts w:ascii="Arial" w:hAnsi="Arial" w:cs="Arial"/>
              </w:rPr>
              <w:t xml:space="preserve">via the </w:t>
            </w:r>
            <w:r w:rsidR="004373BB">
              <w:rPr>
                <w:rFonts w:ascii="Arial" w:hAnsi="Arial" w:cs="Arial"/>
              </w:rPr>
              <w:t>[</w:t>
            </w:r>
            <w:r>
              <w:rPr>
                <w:rFonts w:ascii="Arial" w:hAnsi="Arial" w:cs="Arial"/>
              </w:rPr>
              <w:t>secure</w:t>
            </w:r>
            <w:r w:rsidR="00B63505">
              <w:rPr>
                <w:rFonts w:ascii="Arial" w:hAnsi="Arial" w:cs="Arial"/>
              </w:rPr>
              <w:t>] method like</w:t>
            </w:r>
            <w:r w:rsidR="008E4196">
              <w:rPr>
                <w:rFonts w:ascii="Arial" w:hAnsi="Arial" w:cs="Arial"/>
              </w:rPr>
              <w:t xml:space="preserve"> </w:t>
            </w:r>
            <w:r w:rsidR="00B63505">
              <w:rPr>
                <w:rFonts w:ascii="Arial" w:hAnsi="Arial" w:cs="Arial"/>
              </w:rPr>
              <w:t>information</w:t>
            </w:r>
            <w:r w:rsidR="00437182">
              <w:rPr>
                <w:rFonts w:ascii="Arial" w:hAnsi="Arial" w:cs="Arial"/>
              </w:rPr>
              <w:t xml:space="preserve"> which</w:t>
            </w:r>
            <w:r w:rsidR="00B63505">
              <w:rPr>
                <w:rFonts w:ascii="Arial" w:hAnsi="Arial" w:cs="Arial"/>
              </w:rPr>
              <w:t xml:space="preserve"> is sent to </w:t>
            </w:r>
            <w:r w:rsidR="004373BB">
              <w:rPr>
                <w:rFonts w:ascii="Arial" w:hAnsi="Arial" w:cs="Arial"/>
              </w:rPr>
              <w:t xml:space="preserve">Solicitors. </w:t>
            </w:r>
          </w:p>
          <w:p w:rsidR="004373BB" w:rsidRPr="004373BB" w:rsidRDefault="004373BB" w:rsidP="008E4196">
            <w:pPr>
              <w:pStyle w:val="ListParagraph"/>
              <w:tabs>
                <w:tab w:val="left" w:pos="0"/>
              </w:tabs>
              <w:jc w:val="both"/>
              <w:rPr>
                <w:rFonts w:ascii="Arial" w:hAnsi="Arial" w:cs="Arial"/>
              </w:rPr>
            </w:pPr>
            <w:r w:rsidRPr="004373BB">
              <w:rPr>
                <w:rFonts w:ascii="Arial" w:hAnsi="Arial" w:cs="Arial"/>
              </w:rPr>
              <w:t xml:space="preserve">SR </w:t>
            </w:r>
            <w:r w:rsidR="00B63505">
              <w:rPr>
                <w:rFonts w:ascii="Arial" w:hAnsi="Arial" w:cs="Arial"/>
              </w:rPr>
              <w:t xml:space="preserve">said that there was confirmation from NHSD in 2013 and if the patient wanted it unencrypted </w:t>
            </w:r>
            <w:r w:rsidR="008E4196">
              <w:rPr>
                <w:rFonts w:ascii="Arial" w:hAnsi="Arial" w:cs="Arial"/>
              </w:rPr>
              <w:t>then this was fine as it is</w:t>
            </w:r>
            <w:r w:rsidR="00B63505">
              <w:rPr>
                <w:rFonts w:ascii="Arial" w:hAnsi="Arial" w:cs="Arial"/>
              </w:rPr>
              <w:t xml:space="preserve"> their data.</w:t>
            </w:r>
          </w:p>
          <w:p w:rsidR="00B63505" w:rsidRDefault="00B63505" w:rsidP="008E4196">
            <w:pPr>
              <w:tabs>
                <w:tab w:val="left" w:pos="0"/>
              </w:tabs>
              <w:jc w:val="both"/>
              <w:rPr>
                <w:rFonts w:ascii="Arial" w:hAnsi="Arial" w:cs="Arial"/>
              </w:rPr>
            </w:pPr>
            <w:r>
              <w:rPr>
                <w:rFonts w:ascii="Arial" w:hAnsi="Arial" w:cs="Arial"/>
              </w:rPr>
              <w:t xml:space="preserve">            DS</w:t>
            </w:r>
            <w:r w:rsidR="004373BB" w:rsidRPr="00B63505">
              <w:rPr>
                <w:rFonts w:ascii="Arial" w:hAnsi="Arial" w:cs="Arial"/>
              </w:rPr>
              <w:t xml:space="preserve"> reported that if</w:t>
            </w:r>
            <w:r w:rsidR="00D97761" w:rsidRPr="00B63505">
              <w:rPr>
                <w:rFonts w:ascii="Arial" w:hAnsi="Arial" w:cs="Arial"/>
              </w:rPr>
              <w:t xml:space="preserve"> you password protect </w:t>
            </w:r>
            <w:r w:rsidR="004373BB" w:rsidRPr="00B63505">
              <w:rPr>
                <w:rFonts w:ascii="Arial" w:hAnsi="Arial" w:cs="Arial"/>
              </w:rPr>
              <w:t xml:space="preserve">this enforces a </w:t>
            </w:r>
            <w:r w:rsidR="00D97761" w:rsidRPr="00B63505">
              <w:rPr>
                <w:rFonts w:ascii="Arial" w:hAnsi="Arial" w:cs="Arial"/>
              </w:rPr>
              <w:t xml:space="preserve">low level </w:t>
            </w:r>
            <w:r>
              <w:rPr>
                <w:rFonts w:ascii="Arial" w:hAnsi="Arial" w:cs="Arial"/>
              </w:rPr>
              <w:br/>
              <w:t xml:space="preserve">            </w:t>
            </w:r>
            <w:r w:rsidR="00D97761" w:rsidRPr="00B63505">
              <w:rPr>
                <w:rFonts w:ascii="Arial" w:hAnsi="Arial" w:cs="Arial"/>
              </w:rPr>
              <w:t>form of encryption</w:t>
            </w:r>
            <w:r w:rsidR="004373BB" w:rsidRPr="00B63505">
              <w:rPr>
                <w:rFonts w:ascii="Arial" w:hAnsi="Arial" w:cs="Arial"/>
              </w:rPr>
              <w:t xml:space="preserve"> and that his SARS Team hold a licence for </w:t>
            </w:r>
            <w:proofErr w:type="spellStart"/>
            <w:r w:rsidR="004373BB" w:rsidRPr="00B63505">
              <w:rPr>
                <w:rFonts w:ascii="Arial" w:hAnsi="Arial" w:cs="Arial"/>
              </w:rPr>
              <w:t>winzip</w:t>
            </w:r>
            <w:proofErr w:type="spellEnd"/>
            <w:r w:rsidR="004373BB" w:rsidRPr="00B63505">
              <w:rPr>
                <w:rFonts w:ascii="Arial" w:hAnsi="Arial" w:cs="Arial"/>
              </w:rPr>
              <w:t xml:space="preserve"> </w:t>
            </w:r>
            <w:r>
              <w:rPr>
                <w:rFonts w:ascii="Arial" w:hAnsi="Arial" w:cs="Arial"/>
              </w:rPr>
              <w:br/>
              <w:t xml:space="preserve">            </w:t>
            </w:r>
            <w:r w:rsidR="004373BB" w:rsidRPr="00B63505">
              <w:rPr>
                <w:rFonts w:ascii="Arial" w:hAnsi="Arial" w:cs="Arial"/>
              </w:rPr>
              <w:t>and with version 11 and above this is also encrypted</w:t>
            </w:r>
            <w:r w:rsidR="008E4196">
              <w:rPr>
                <w:rFonts w:ascii="Arial" w:hAnsi="Arial" w:cs="Arial"/>
              </w:rPr>
              <w:t>.</w:t>
            </w:r>
            <w:r>
              <w:rPr>
                <w:rFonts w:ascii="Arial" w:hAnsi="Arial" w:cs="Arial"/>
              </w:rPr>
              <w:br/>
              <w:t xml:space="preserve">            PW said that we should be pushing for a cloud based option so no </w:t>
            </w:r>
            <w:r>
              <w:rPr>
                <w:rFonts w:ascii="Arial" w:hAnsi="Arial" w:cs="Arial"/>
              </w:rPr>
              <w:br/>
              <w:t xml:space="preserve">            data is been sent. </w:t>
            </w:r>
          </w:p>
          <w:p w:rsidR="00EA2B2B" w:rsidRPr="008E4196" w:rsidRDefault="00B63505" w:rsidP="00F6198E">
            <w:pPr>
              <w:pStyle w:val="ListParagraph"/>
              <w:numPr>
                <w:ilvl w:val="0"/>
                <w:numId w:val="11"/>
              </w:numPr>
              <w:tabs>
                <w:tab w:val="left" w:pos="0"/>
              </w:tabs>
              <w:jc w:val="both"/>
              <w:rPr>
                <w:rFonts w:ascii="Arial" w:hAnsi="Arial" w:cs="Arial"/>
              </w:rPr>
            </w:pPr>
            <w:r w:rsidRPr="00F6198E">
              <w:rPr>
                <w:rFonts w:ascii="Arial" w:hAnsi="Arial" w:cs="Arial"/>
                <w:b/>
              </w:rPr>
              <w:t>I</w:t>
            </w:r>
            <w:r w:rsidR="00115A91" w:rsidRPr="00F6198E">
              <w:rPr>
                <w:rFonts w:ascii="Arial" w:hAnsi="Arial" w:cs="Arial"/>
                <w:b/>
              </w:rPr>
              <w:t>nternational</w:t>
            </w:r>
            <w:r w:rsidR="00115A91" w:rsidRPr="00F6198E">
              <w:rPr>
                <w:rFonts w:ascii="Arial" w:hAnsi="Arial" w:cs="Arial"/>
              </w:rPr>
              <w:t xml:space="preserve"> </w:t>
            </w:r>
            <w:r w:rsidR="00F6198E" w:rsidRPr="00F6198E">
              <w:rPr>
                <w:rFonts w:ascii="Arial" w:hAnsi="Arial" w:cs="Arial"/>
              </w:rPr>
              <w:t>–</w:t>
            </w:r>
            <w:r w:rsidRPr="00F6198E">
              <w:rPr>
                <w:rFonts w:ascii="Arial" w:hAnsi="Arial" w:cs="Arial"/>
              </w:rPr>
              <w:t xml:space="preserve"> </w:t>
            </w:r>
            <w:r w:rsidR="00F6198E" w:rsidRPr="00F6198E">
              <w:rPr>
                <w:rFonts w:ascii="Arial" w:hAnsi="Arial" w:cs="Arial"/>
              </w:rPr>
              <w:t>DS highlighted the European Court of Justices decision</w:t>
            </w:r>
            <w:r w:rsidR="00115A91" w:rsidRPr="00F6198E">
              <w:rPr>
                <w:rFonts w:ascii="Arial" w:hAnsi="Arial" w:cs="Arial"/>
              </w:rPr>
              <w:t xml:space="preserve"> </w:t>
            </w:r>
            <w:r w:rsidR="00F6198E" w:rsidRPr="00F6198E">
              <w:rPr>
                <w:rFonts w:ascii="Arial" w:hAnsi="Arial" w:cs="Arial"/>
              </w:rPr>
              <w:t>regarding America’s privacy</w:t>
            </w:r>
            <w:r w:rsidR="00F6198E">
              <w:rPr>
                <w:rFonts w:ascii="Arial" w:hAnsi="Arial" w:cs="Arial"/>
              </w:rPr>
              <w:t xml:space="preserve"> laws, each state</w:t>
            </w:r>
            <w:r w:rsidR="00F6198E" w:rsidRPr="00F6198E">
              <w:rPr>
                <w:rFonts w:ascii="Arial" w:hAnsi="Arial" w:cs="Arial"/>
              </w:rPr>
              <w:t xml:space="preserve"> could choose if they wanted privacy laws.</w:t>
            </w:r>
            <w:r w:rsidR="00F6198E">
              <w:rPr>
                <w:rFonts w:ascii="Arial" w:hAnsi="Arial" w:cs="Arial"/>
              </w:rPr>
              <w:t xml:space="preserve"> </w:t>
            </w:r>
            <w:r w:rsidR="00115A91" w:rsidRPr="00F6198E">
              <w:rPr>
                <w:rFonts w:ascii="Arial" w:hAnsi="Arial" w:cs="Arial"/>
              </w:rPr>
              <w:t>G</w:t>
            </w:r>
            <w:r w:rsidR="00F6198E" w:rsidRPr="00F6198E">
              <w:rPr>
                <w:rFonts w:ascii="Arial" w:hAnsi="Arial" w:cs="Arial"/>
              </w:rPr>
              <w:t>N</w:t>
            </w:r>
            <w:r w:rsidR="00115A91" w:rsidRPr="00F6198E">
              <w:rPr>
                <w:rFonts w:ascii="Arial" w:hAnsi="Arial" w:cs="Arial"/>
              </w:rPr>
              <w:t xml:space="preserve"> </w:t>
            </w:r>
            <w:r w:rsidR="00F6198E" w:rsidRPr="00F6198E">
              <w:rPr>
                <w:rFonts w:ascii="Arial" w:hAnsi="Arial" w:cs="Arial"/>
              </w:rPr>
              <w:t>said he would await ICO guidance on what they want to do and wouldn’t be changing anything</w:t>
            </w:r>
            <w:r w:rsidR="00F6198E">
              <w:rPr>
                <w:rFonts w:ascii="Arial" w:hAnsi="Arial" w:cs="Arial"/>
              </w:rPr>
              <w:t xml:space="preserve"> at present</w:t>
            </w:r>
            <w:r w:rsidR="00F6198E" w:rsidRPr="00F6198E">
              <w:rPr>
                <w:rFonts w:ascii="Arial" w:hAnsi="Arial" w:cs="Arial"/>
              </w:rPr>
              <w:t xml:space="preserve"> </w:t>
            </w:r>
            <w:r w:rsidR="00F6198E">
              <w:rPr>
                <w:rFonts w:ascii="Arial" w:hAnsi="Arial" w:cs="Arial"/>
              </w:rPr>
              <w:t>and would hold off on anything new.</w:t>
            </w:r>
          </w:p>
        </w:tc>
        <w:tc>
          <w:tcPr>
            <w:tcW w:w="1559" w:type="dxa"/>
            <w:tcBorders>
              <w:bottom w:val="single" w:sz="4" w:space="0" w:color="auto"/>
            </w:tcBorders>
          </w:tcPr>
          <w:p w:rsidR="008B4228" w:rsidRDefault="008B4228">
            <w:pPr>
              <w:rPr>
                <w:rFonts w:ascii="Arial" w:hAnsi="Arial" w:cs="Arial"/>
              </w:rPr>
            </w:pPr>
          </w:p>
          <w:p w:rsidR="008B4228" w:rsidRDefault="0091210A">
            <w:pPr>
              <w:rPr>
                <w:rFonts w:ascii="Arial" w:hAnsi="Arial" w:cs="Arial"/>
              </w:rPr>
            </w:pPr>
            <w:r>
              <w:rPr>
                <w:rFonts w:ascii="Arial" w:hAnsi="Arial" w:cs="Arial"/>
              </w:rPr>
              <w:t>RU to send CM DPIA guidance</w:t>
            </w:r>
          </w:p>
          <w:p w:rsidR="008B4228" w:rsidRDefault="008B4228">
            <w:pPr>
              <w:rPr>
                <w:rFonts w:ascii="Arial" w:hAnsi="Arial" w:cs="Arial"/>
              </w:rPr>
            </w:pPr>
          </w:p>
          <w:p w:rsidR="008B4228" w:rsidRDefault="008B4228">
            <w:pPr>
              <w:rPr>
                <w:rFonts w:ascii="Arial" w:hAnsi="Arial" w:cs="Arial"/>
              </w:rPr>
            </w:pPr>
          </w:p>
          <w:p w:rsidR="008B4228" w:rsidRDefault="008B4228">
            <w:pPr>
              <w:rPr>
                <w:rFonts w:ascii="Arial" w:hAnsi="Arial" w:cs="Arial"/>
              </w:rPr>
            </w:pPr>
          </w:p>
          <w:p w:rsidR="00645BCB" w:rsidRDefault="00645BCB">
            <w:pPr>
              <w:rPr>
                <w:rFonts w:ascii="Arial" w:hAnsi="Arial" w:cs="Arial"/>
                <w:b/>
              </w:rPr>
            </w:pPr>
          </w:p>
          <w:p w:rsidR="00645BCB" w:rsidRPr="00B63505" w:rsidRDefault="00B63505">
            <w:pPr>
              <w:rPr>
                <w:rFonts w:ascii="Arial" w:hAnsi="Arial" w:cs="Arial"/>
              </w:rPr>
            </w:pPr>
            <w:r w:rsidRPr="00B63505">
              <w:rPr>
                <w:rFonts w:ascii="Arial" w:hAnsi="Arial" w:cs="Arial"/>
              </w:rPr>
              <w:t>SARS to be discussed further at the next meeting</w:t>
            </w:r>
          </w:p>
          <w:p w:rsidR="00CA4A2A" w:rsidRDefault="00CA4A2A">
            <w:pPr>
              <w:rPr>
                <w:rFonts w:ascii="Arial" w:hAnsi="Arial" w:cs="Arial"/>
                <w:b/>
              </w:rPr>
            </w:pPr>
          </w:p>
          <w:p w:rsidR="00CA4A2A" w:rsidRDefault="00CA4A2A">
            <w:pPr>
              <w:rPr>
                <w:rFonts w:ascii="Arial" w:hAnsi="Arial" w:cs="Arial"/>
                <w:b/>
              </w:rPr>
            </w:pPr>
          </w:p>
          <w:p w:rsidR="00CA4A2A" w:rsidRDefault="00CA4A2A">
            <w:pPr>
              <w:rPr>
                <w:rFonts w:ascii="Arial" w:hAnsi="Arial" w:cs="Arial"/>
                <w:b/>
              </w:rPr>
            </w:pPr>
          </w:p>
          <w:p w:rsidR="00CA4A2A" w:rsidRDefault="00CA4A2A">
            <w:pPr>
              <w:rPr>
                <w:rFonts w:ascii="Arial" w:hAnsi="Arial" w:cs="Arial"/>
                <w:b/>
              </w:rPr>
            </w:pPr>
          </w:p>
          <w:p w:rsidR="00CA4A2A" w:rsidRDefault="00CA4A2A">
            <w:pPr>
              <w:rPr>
                <w:rFonts w:ascii="Arial" w:hAnsi="Arial" w:cs="Arial"/>
                <w:b/>
              </w:rPr>
            </w:pPr>
          </w:p>
          <w:p w:rsidR="00CA4A2A" w:rsidRDefault="00CA4A2A">
            <w:pPr>
              <w:rPr>
                <w:rFonts w:ascii="Arial" w:hAnsi="Arial" w:cs="Arial"/>
                <w:b/>
              </w:rPr>
            </w:pPr>
          </w:p>
          <w:p w:rsidR="00CA4A2A" w:rsidRDefault="00CA4A2A">
            <w:pPr>
              <w:rPr>
                <w:rFonts w:ascii="Arial" w:hAnsi="Arial" w:cs="Arial"/>
                <w:b/>
              </w:rPr>
            </w:pPr>
          </w:p>
          <w:p w:rsidR="00CA4A2A" w:rsidRDefault="00CA4A2A">
            <w:pPr>
              <w:rPr>
                <w:rFonts w:ascii="Arial" w:hAnsi="Arial" w:cs="Arial"/>
                <w:b/>
              </w:rPr>
            </w:pPr>
          </w:p>
          <w:p w:rsidR="00B52C6A" w:rsidRDefault="00B52C6A">
            <w:pPr>
              <w:rPr>
                <w:rFonts w:ascii="Arial" w:hAnsi="Arial" w:cs="Arial"/>
              </w:rPr>
            </w:pPr>
          </w:p>
          <w:p w:rsidR="00B52C6A" w:rsidRDefault="00B52C6A">
            <w:pPr>
              <w:rPr>
                <w:rFonts w:ascii="Arial" w:hAnsi="Arial" w:cs="Arial"/>
              </w:rPr>
            </w:pPr>
          </w:p>
          <w:p w:rsidR="00B52C6A" w:rsidRDefault="00B52C6A">
            <w:pPr>
              <w:rPr>
                <w:rFonts w:ascii="Arial" w:hAnsi="Arial" w:cs="Arial"/>
              </w:rPr>
            </w:pPr>
          </w:p>
          <w:p w:rsidR="00CA4A2A" w:rsidRPr="00CA4A2A" w:rsidRDefault="008E4196">
            <w:pPr>
              <w:rPr>
                <w:rFonts w:ascii="Arial" w:hAnsi="Arial" w:cs="Arial"/>
              </w:rPr>
            </w:pPr>
            <w:r>
              <w:rPr>
                <w:rFonts w:ascii="Arial" w:hAnsi="Arial" w:cs="Arial"/>
              </w:rPr>
              <w:t xml:space="preserve">                             </w:t>
            </w:r>
          </w:p>
        </w:tc>
      </w:tr>
      <w:tr w:rsidR="0084406A" w:rsidRPr="00A41563" w:rsidTr="00F2372C">
        <w:trPr>
          <w:trHeight w:val="303"/>
        </w:trPr>
        <w:tc>
          <w:tcPr>
            <w:tcW w:w="851" w:type="dxa"/>
          </w:tcPr>
          <w:p w:rsidR="0084406A" w:rsidRPr="00A41563" w:rsidRDefault="0084406A" w:rsidP="008E4196">
            <w:pPr>
              <w:jc w:val="both"/>
              <w:rPr>
                <w:rFonts w:ascii="Arial" w:hAnsi="Arial" w:cs="Arial"/>
              </w:rPr>
            </w:pPr>
            <w:r w:rsidRPr="00A41563">
              <w:rPr>
                <w:rFonts w:ascii="Arial" w:hAnsi="Arial" w:cs="Arial"/>
              </w:rPr>
              <w:t>6</w:t>
            </w:r>
            <w:r w:rsidR="004D1503">
              <w:rPr>
                <w:rFonts w:ascii="Arial" w:hAnsi="Arial" w:cs="Arial"/>
              </w:rPr>
              <w:t>.</w:t>
            </w:r>
          </w:p>
        </w:tc>
        <w:tc>
          <w:tcPr>
            <w:tcW w:w="7655" w:type="dxa"/>
          </w:tcPr>
          <w:p w:rsidR="008E4196" w:rsidRDefault="008E4196" w:rsidP="008E4196">
            <w:pPr>
              <w:pStyle w:val="NoSpacing"/>
              <w:jc w:val="both"/>
              <w:rPr>
                <w:rFonts w:ascii="Arial" w:hAnsi="Arial" w:cs="Arial"/>
                <w:b/>
                <w:sz w:val="4"/>
                <w:szCs w:val="4"/>
              </w:rPr>
            </w:pPr>
          </w:p>
          <w:p w:rsidR="0017138A" w:rsidRDefault="00F6198E" w:rsidP="008E4196">
            <w:pPr>
              <w:pStyle w:val="NoSpacing"/>
              <w:jc w:val="both"/>
              <w:rPr>
                <w:rFonts w:ascii="Arial" w:hAnsi="Arial" w:cs="Arial"/>
                <w:b/>
              </w:rPr>
            </w:pPr>
            <w:r>
              <w:rPr>
                <w:rFonts w:ascii="Arial" w:hAnsi="Arial" w:cs="Arial"/>
                <w:b/>
              </w:rPr>
              <w:t>Subject Access Requests and the addition of audit data</w:t>
            </w:r>
          </w:p>
          <w:p w:rsidR="00F6198E" w:rsidRDefault="00764D8B" w:rsidP="004D1503">
            <w:pPr>
              <w:tabs>
                <w:tab w:val="left" w:pos="0"/>
              </w:tabs>
              <w:jc w:val="both"/>
              <w:rPr>
                <w:rFonts w:ascii="Arial" w:hAnsi="Arial" w:cs="Arial"/>
              </w:rPr>
            </w:pPr>
            <w:r>
              <w:rPr>
                <w:rFonts w:ascii="Arial" w:hAnsi="Arial" w:cs="Arial"/>
              </w:rPr>
              <w:t xml:space="preserve">BJ has attended a demonstration on the </w:t>
            </w:r>
            <w:r w:rsidR="00F6198E">
              <w:rPr>
                <w:rFonts w:ascii="Arial" w:hAnsi="Arial" w:cs="Arial"/>
              </w:rPr>
              <w:t>IGPR</w:t>
            </w:r>
            <w:r>
              <w:rPr>
                <w:rFonts w:ascii="Arial" w:hAnsi="Arial" w:cs="Arial"/>
              </w:rPr>
              <w:t xml:space="preserve"> system</w:t>
            </w:r>
            <w:r w:rsidR="00F6198E">
              <w:rPr>
                <w:rFonts w:ascii="Arial" w:hAnsi="Arial" w:cs="Arial"/>
              </w:rPr>
              <w:t xml:space="preserve"> </w:t>
            </w:r>
            <w:r>
              <w:rPr>
                <w:rFonts w:ascii="Arial" w:hAnsi="Arial" w:cs="Arial"/>
              </w:rPr>
              <w:t xml:space="preserve">which some </w:t>
            </w:r>
            <w:r w:rsidR="005B47BF">
              <w:rPr>
                <w:rFonts w:ascii="Arial" w:hAnsi="Arial" w:cs="Arial"/>
              </w:rPr>
              <w:t>GP practices</w:t>
            </w:r>
            <w:r>
              <w:rPr>
                <w:rFonts w:ascii="Arial" w:hAnsi="Arial" w:cs="Arial"/>
              </w:rPr>
              <w:t xml:space="preserve"> are using to extract</w:t>
            </w:r>
            <w:r w:rsidR="00F6198E">
              <w:rPr>
                <w:rFonts w:ascii="Arial" w:hAnsi="Arial" w:cs="Arial"/>
              </w:rPr>
              <w:t xml:space="preserve"> SAR</w:t>
            </w:r>
            <w:r>
              <w:rPr>
                <w:rFonts w:ascii="Arial" w:hAnsi="Arial" w:cs="Arial"/>
              </w:rPr>
              <w:t>S</w:t>
            </w:r>
            <w:r w:rsidR="00F6198E">
              <w:rPr>
                <w:rFonts w:ascii="Arial" w:hAnsi="Arial" w:cs="Arial"/>
              </w:rPr>
              <w:t xml:space="preserve">, when </w:t>
            </w:r>
            <w:r>
              <w:rPr>
                <w:rFonts w:ascii="Arial" w:hAnsi="Arial" w:cs="Arial"/>
              </w:rPr>
              <w:t xml:space="preserve">the system </w:t>
            </w:r>
            <w:r w:rsidR="00F6198E">
              <w:rPr>
                <w:rFonts w:ascii="Arial" w:hAnsi="Arial" w:cs="Arial"/>
              </w:rPr>
              <w:t xml:space="preserve">creates </w:t>
            </w:r>
            <w:r>
              <w:rPr>
                <w:rFonts w:ascii="Arial" w:hAnsi="Arial" w:cs="Arial"/>
              </w:rPr>
              <w:t xml:space="preserve">the </w:t>
            </w:r>
            <w:r w:rsidR="00F6198E">
              <w:rPr>
                <w:rFonts w:ascii="Arial" w:hAnsi="Arial" w:cs="Arial"/>
              </w:rPr>
              <w:t xml:space="preserve">final report </w:t>
            </w:r>
            <w:r>
              <w:rPr>
                <w:rFonts w:ascii="Arial" w:hAnsi="Arial" w:cs="Arial"/>
              </w:rPr>
              <w:t>it adds a</w:t>
            </w:r>
            <w:r w:rsidR="00F6198E">
              <w:rPr>
                <w:rFonts w:ascii="Arial" w:hAnsi="Arial" w:cs="Arial"/>
              </w:rPr>
              <w:t xml:space="preserve"> watermark</w:t>
            </w:r>
            <w:r w:rsidR="008E4196">
              <w:rPr>
                <w:rFonts w:ascii="Arial" w:hAnsi="Arial" w:cs="Arial"/>
              </w:rPr>
              <w:t xml:space="preserve"> which is helpful</w:t>
            </w:r>
            <w:r>
              <w:rPr>
                <w:rFonts w:ascii="Arial" w:hAnsi="Arial" w:cs="Arial"/>
              </w:rPr>
              <w:t xml:space="preserve"> as if the report is misplaced there is no problem as once it is given to the patient they can do what they want with it.</w:t>
            </w:r>
            <w:r w:rsidR="005B47BF">
              <w:rPr>
                <w:rFonts w:ascii="Arial" w:hAnsi="Arial" w:cs="Arial"/>
              </w:rPr>
              <w:t xml:space="preserve"> BJ will compare the system to what GP practices are currently using for SARS. </w:t>
            </w:r>
            <w:r>
              <w:rPr>
                <w:rFonts w:ascii="Arial" w:hAnsi="Arial" w:cs="Arial"/>
              </w:rPr>
              <w:t xml:space="preserve"> SR had</w:t>
            </w:r>
            <w:r w:rsidR="00F6198E">
              <w:rPr>
                <w:rFonts w:ascii="Arial" w:hAnsi="Arial" w:cs="Arial"/>
              </w:rPr>
              <w:t xml:space="preserve"> </w:t>
            </w:r>
            <w:r w:rsidR="005B47BF">
              <w:rPr>
                <w:rFonts w:ascii="Arial" w:hAnsi="Arial" w:cs="Arial"/>
              </w:rPr>
              <w:t xml:space="preserve">also </w:t>
            </w:r>
            <w:r w:rsidR="00F6198E">
              <w:rPr>
                <w:rFonts w:ascii="Arial" w:hAnsi="Arial" w:cs="Arial"/>
              </w:rPr>
              <w:t xml:space="preserve">looked at </w:t>
            </w:r>
            <w:r>
              <w:rPr>
                <w:rFonts w:ascii="Arial" w:hAnsi="Arial" w:cs="Arial"/>
              </w:rPr>
              <w:t>this system pr</w:t>
            </w:r>
            <w:r w:rsidR="005B47BF">
              <w:rPr>
                <w:rFonts w:ascii="Arial" w:hAnsi="Arial" w:cs="Arial"/>
              </w:rPr>
              <w:t xml:space="preserve">eviously but </w:t>
            </w:r>
            <w:r>
              <w:rPr>
                <w:rFonts w:ascii="Arial" w:hAnsi="Arial" w:cs="Arial"/>
              </w:rPr>
              <w:t xml:space="preserve">there </w:t>
            </w:r>
            <w:r w:rsidR="005B47BF">
              <w:rPr>
                <w:rFonts w:ascii="Arial" w:hAnsi="Arial" w:cs="Arial"/>
              </w:rPr>
              <w:t>were a number of issues. Other organisatio</w:t>
            </w:r>
            <w:r w:rsidR="00A944F7">
              <w:rPr>
                <w:rFonts w:ascii="Arial" w:hAnsi="Arial" w:cs="Arial"/>
              </w:rPr>
              <w:t xml:space="preserve">ns are using </w:t>
            </w:r>
            <w:proofErr w:type="spellStart"/>
            <w:r w:rsidR="00A944F7">
              <w:rPr>
                <w:rFonts w:ascii="Arial" w:hAnsi="Arial" w:cs="Arial"/>
              </w:rPr>
              <w:t>SystmO</w:t>
            </w:r>
            <w:r w:rsidR="005B47BF">
              <w:rPr>
                <w:rFonts w:ascii="Arial" w:hAnsi="Arial" w:cs="Arial"/>
              </w:rPr>
              <w:t>ne</w:t>
            </w:r>
            <w:proofErr w:type="spellEnd"/>
            <w:r w:rsidR="005B47BF">
              <w:rPr>
                <w:rFonts w:ascii="Arial" w:hAnsi="Arial" w:cs="Arial"/>
              </w:rPr>
              <w:t xml:space="preserve"> as this has a </w:t>
            </w:r>
            <w:r w:rsidR="00F6198E">
              <w:rPr>
                <w:rFonts w:ascii="Arial" w:hAnsi="Arial" w:cs="Arial"/>
              </w:rPr>
              <w:t>SAR</w:t>
            </w:r>
            <w:r w:rsidR="005B47BF">
              <w:rPr>
                <w:rFonts w:ascii="Arial" w:hAnsi="Arial" w:cs="Arial"/>
              </w:rPr>
              <w:t xml:space="preserve"> module</w:t>
            </w:r>
            <w:r w:rsidR="00753D93">
              <w:rPr>
                <w:rFonts w:ascii="Arial" w:hAnsi="Arial" w:cs="Arial"/>
              </w:rPr>
              <w:t xml:space="preserve"> built in, KR reported</w:t>
            </w:r>
            <w:r w:rsidR="008E4196">
              <w:rPr>
                <w:rFonts w:ascii="Arial" w:hAnsi="Arial" w:cs="Arial"/>
              </w:rPr>
              <w:t xml:space="preserve"> that the SAR function in</w:t>
            </w:r>
            <w:r w:rsidR="00A944F7">
              <w:rPr>
                <w:rFonts w:ascii="Arial" w:hAnsi="Arial" w:cs="Arial"/>
              </w:rPr>
              <w:t xml:space="preserve"> </w:t>
            </w:r>
            <w:proofErr w:type="spellStart"/>
            <w:r w:rsidR="00A944F7">
              <w:rPr>
                <w:rFonts w:ascii="Arial" w:hAnsi="Arial" w:cs="Arial"/>
              </w:rPr>
              <w:t>SystmO</w:t>
            </w:r>
            <w:r w:rsidR="00753D93">
              <w:rPr>
                <w:rFonts w:ascii="Arial" w:hAnsi="Arial" w:cs="Arial"/>
              </w:rPr>
              <w:t>ne</w:t>
            </w:r>
            <w:proofErr w:type="spellEnd"/>
            <w:r w:rsidR="00753D93">
              <w:rPr>
                <w:rFonts w:ascii="Arial" w:hAnsi="Arial" w:cs="Arial"/>
              </w:rPr>
              <w:t xml:space="preserve"> doesn’t pull through an audit trail but it does</w:t>
            </w:r>
            <w:r w:rsidR="00A944F7">
              <w:rPr>
                <w:rFonts w:ascii="Arial" w:hAnsi="Arial" w:cs="Arial"/>
              </w:rPr>
              <w:t xml:space="preserve"> pull through names of staff who have acces</w:t>
            </w:r>
            <w:r w:rsidR="008E4196">
              <w:rPr>
                <w:rFonts w:ascii="Arial" w:hAnsi="Arial" w:cs="Arial"/>
              </w:rPr>
              <w:t>sed the record, patients have access to the names they are</w:t>
            </w:r>
            <w:r w:rsidR="00A944F7">
              <w:rPr>
                <w:rFonts w:ascii="Arial" w:hAnsi="Arial" w:cs="Arial"/>
              </w:rPr>
              <w:t xml:space="preserve"> not redacted.</w:t>
            </w:r>
            <w:r w:rsidR="00753D93">
              <w:rPr>
                <w:rFonts w:ascii="Arial" w:hAnsi="Arial" w:cs="Arial"/>
              </w:rPr>
              <w:t xml:space="preserve"> </w:t>
            </w:r>
          </w:p>
          <w:p w:rsidR="00753D93" w:rsidRDefault="005B47BF" w:rsidP="004D1503">
            <w:pPr>
              <w:tabs>
                <w:tab w:val="left" w:pos="0"/>
              </w:tabs>
              <w:jc w:val="both"/>
              <w:rPr>
                <w:rFonts w:ascii="Arial" w:hAnsi="Arial" w:cs="Arial"/>
              </w:rPr>
            </w:pPr>
            <w:r>
              <w:rPr>
                <w:rFonts w:ascii="Arial" w:hAnsi="Arial" w:cs="Arial"/>
              </w:rPr>
              <w:t>BJ asked if the a</w:t>
            </w:r>
            <w:r w:rsidR="00F6198E">
              <w:rPr>
                <w:rFonts w:ascii="Arial" w:hAnsi="Arial" w:cs="Arial"/>
              </w:rPr>
              <w:t xml:space="preserve">udit data for </w:t>
            </w:r>
            <w:r>
              <w:rPr>
                <w:rFonts w:ascii="Arial" w:hAnsi="Arial" w:cs="Arial"/>
              </w:rPr>
              <w:t xml:space="preserve">a </w:t>
            </w:r>
            <w:r w:rsidR="00F6198E">
              <w:rPr>
                <w:rFonts w:ascii="Arial" w:hAnsi="Arial" w:cs="Arial"/>
              </w:rPr>
              <w:t>SAR</w:t>
            </w:r>
            <w:r>
              <w:rPr>
                <w:rFonts w:ascii="Arial" w:hAnsi="Arial" w:cs="Arial"/>
              </w:rPr>
              <w:t xml:space="preserve"> should be included as part of the SAR</w:t>
            </w:r>
            <w:r w:rsidR="008E4196">
              <w:rPr>
                <w:rFonts w:ascii="Arial" w:hAnsi="Arial" w:cs="Arial"/>
              </w:rPr>
              <w:t xml:space="preserve"> request</w:t>
            </w:r>
            <w:r>
              <w:rPr>
                <w:rFonts w:ascii="Arial" w:hAnsi="Arial" w:cs="Arial"/>
              </w:rPr>
              <w:t xml:space="preserve"> or do we leave it out? GN would leave it out </w:t>
            </w:r>
            <w:r w:rsidR="00753D93">
              <w:rPr>
                <w:rFonts w:ascii="Arial" w:hAnsi="Arial" w:cs="Arial"/>
              </w:rPr>
              <w:t xml:space="preserve">unless someone asks for it as it’s </w:t>
            </w:r>
            <w:r w:rsidR="004D1503">
              <w:rPr>
                <w:rFonts w:ascii="Arial" w:hAnsi="Arial" w:cs="Arial"/>
              </w:rPr>
              <w:t>about their record not their direct</w:t>
            </w:r>
            <w:r w:rsidR="00753D93">
              <w:rPr>
                <w:rFonts w:ascii="Arial" w:hAnsi="Arial" w:cs="Arial"/>
              </w:rPr>
              <w:t xml:space="preserve"> health</w:t>
            </w:r>
            <w:r w:rsidR="004D1503">
              <w:rPr>
                <w:rFonts w:ascii="Arial" w:hAnsi="Arial" w:cs="Arial"/>
              </w:rPr>
              <w:t>.</w:t>
            </w:r>
          </w:p>
          <w:p w:rsidR="00F6198E" w:rsidRDefault="00F6198E" w:rsidP="004D1503">
            <w:pPr>
              <w:tabs>
                <w:tab w:val="left" w:pos="0"/>
              </w:tabs>
              <w:jc w:val="both"/>
              <w:rPr>
                <w:rFonts w:ascii="Arial" w:hAnsi="Arial" w:cs="Arial"/>
              </w:rPr>
            </w:pPr>
            <w:r>
              <w:rPr>
                <w:rFonts w:ascii="Arial" w:hAnsi="Arial" w:cs="Arial"/>
              </w:rPr>
              <w:t xml:space="preserve">RU </w:t>
            </w:r>
            <w:r w:rsidR="00753D93">
              <w:rPr>
                <w:rFonts w:ascii="Arial" w:hAnsi="Arial" w:cs="Arial"/>
              </w:rPr>
              <w:t>reassures</w:t>
            </w:r>
            <w:r>
              <w:rPr>
                <w:rFonts w:ascii="Arial" w:hAnsi="Arial" w:cs="Arial"/>
              </w:rPr>
              <w:t xml:space="preserve"> patients that clinical </w:t>
            </w:r>
            <w:proofErr w:type="gramStart"/>
            <w:r w:rsidR="004D1503">
              <w:rPr>
                <w:rFonts w:ascii="Arial" w:hAnsi="Arial" w:cs="Arial"/>
              </w:rPr>
              <w:t>staff have</w:t>
            </w:r>
            <w:proofErr w:type="gramEnd"/>
            <w:r w:rsidR="00A944F7">
              <w:rPr>
                <w:rFonts w:ascii="Arial" w:hAnsi="Arial" w:cs="Arial"/>
              </w:rPr>
              <w:t xml:space="preserve"> access </w:t>
            </w:r>
            <w:r>
              <w:rPr>
                <w:rFonts w:ascii="Arial" w:hAnsi="Arial" w:cs="Arial"/>
              </w:rPr>
              <w:t xml:space="preserve">to their records </w:t>
            </w:r>
            <w:r w:rsidR="00A944F7">
              <w:rPr>
                <w:rFonts w:ascii="Arial" w:hAnsi="Arial" w:cs="Arial"/>
              </w:rPr>
              <w:t>for patient care, dates/times are checked for unu</w:t>
            </w:r>
            <w:r>
              <w:rPr>
                <w:rFonts w:ascii="Arial" w:hAnsi="Arial" w:cs="Arial"/>
              </w:rPr>
              <w:t>su</w:t>
            </w:r>
            <w:r w:rsidR="00A944F7">
              <w:rPr>
                <w:rFonts w:ascii="Arial" w:hAnsi="Arial" w:cs="Arial"/>
              </w:rPr>
              <w:t>al activity.</w:t>
            </w:r>
          </w:p>
          <w:p w:rsidR="00F2372C" w:rsidRPr="0017138A" w:rsidRDefault="00F2372C" w:rsidP="008E4196">
            <w:pPr>
              <w:jc w:val="both"/>
              <w:rPr>
                <w:rFonts w:ascii="Arial" w:hAnsi="Arial" w:cs="Arial"/>
                <w:b/>
              </w:rPr>
            </w:pPr>
          </w:p>
        </w:tc>
        <w:tc>
          <w:tcPr>
            <w:tcW w:w="1559" w:type="dxa"/>
          </w:tcPr>
          <w:p w:rsidR="00325F45" w:rsidRDefault="00325F45">
            <w:pPr>
              <w:rPr>
                <w:rFonts w:ascii="Arial" w:hAnsi="Arial" w:cs="Arial"/>
              </w:rPr>
            </w:pPr>
          </w:p>
          <w:p w:rsidR="001C2E7E" w:rsidRPr="00A41563" w:rsidRDefault="001C2E7E">
            <w:pPr>
              <w:rPr>
                <w:rFonts w:ascii="Arial" w:hAnsi="Arial" w:cs="Arial"/>
              </w:rPr>
            </w:pPr>
          </w:p>
        </w:tc>
      </w:tr>
      <w:tr w:rsidR="00A944F7" w:rsidRPr="00A41563" w:rsidTr="00B93380">
        <w:trPr>
          <w:trHeight w:val="515"/>
        </w:trPr>
        <w:tc>
          <w:tcPr>
            <w:tcW w:w="851" w:type="dxa"/>
            <w:tcBorders>
              <w:bottom w:val="single" w:sz="4" w:space="0" w:color="auto"/>
            </w:tcBorders>
          </w:tcPr>
          <w:p w:rsidR="00A944F7" w:rsidRPr="00A41563" w:rsidRDefault="00A944F7">
            <w:pPr>
              <w:rPr>
                <w:rFonts w:ascii="Arial" w:hAnsi="Arial" w:cs="Arial"/>
              </w:rPr>
            </w:pPr>
            <w:r>
              <w:rPr>
                <w:rFonts w:ascii="Arial" w:hAnsi="Arial" w:cs="Arial"/>
              </w:rPr>
              <w:t xml:space="preserve">7. </w:t>
            </w:r>
          </w:p>
        </w:tc>
        <w:tc>
          <w:tcPr>
            <w:tcW w:w="7655" w:type="dxa"/>
            <w:tcBorders>
              <w:bottom w:val="single" w:sz="4" w:space="0" w:color="auto"/>
            </w:tcBorders>
          </w:tcPr>
          <w:p w:rsidR="00A944F7" w:rsidRDefault="00A944F7" w:rsidP="00344895">
            <w:pPr>
              <w:pStyle w:val="NoSpacing"/>
              <w:rPr>
                <w:rFonts w:ascii="Arial" w:hAnsi="Arial" w:cs="Arial"/>
                <w:b/>
              </w:rPr>
            </w:pPr>
            <w:r>
              <w:rPr>
                <w:rFonts w:ascii="Arial" w:hAnsi="Arial" w:cs="Arial"/>
                <w:b/>
              </w:rPr>
              <w:t>Regional/National Events</w:t>
            </w:r>
          </w:p>
          <w:p w:rsidR="00A944F7" w:rsidRPr="00A944F7" w:rsidRDefault="00A944F7" w:rsidP="00344895">
            <w:pPr>
              <w:pStyle w:val="NoSpacing"/>
              <w:rPr>
                <w:rFonts w:ascii="Arial" w:hAnsi="Arial" w:cs="Arial"/>
              </w:rPr>
            </w:pPr>
            <w:r w:rsidRPr="00A944F7">
              <w:rPr>
                <w:rFonts w:ascii="Arial" w:hAnsi="Arial" w:cs="Arial"/>
              </w:rPr>
              <w:t>No comments</w:t>
            </w:r>
          </w:p>
        </w:tc>
        <w:tc>
          <w:tcPr>
            <w:tcW w:w="1559" w:type="dxa"/>
            <w:tcBorders>
              <w:bottom w:val="single" w:sz="4" w:space="0" w:color="auto"/>
            </w:tcBorders>
          </w:tcPr>
          <w:p w:rsidR="00A944F7" w:rsidRPr="00A41563" w:rsidRDefault="00A944F7" w:rsidP="00B93380">
            <w:pPr>
              <w:rPr>
                <w:rFonts w:ascii="Arial" w:hAnsi="Arial" w:cs="Arial"/>
              </w:rPr>
            </w:pPr>
          </w:p>
        </w:tc>
      </w:tr>
      <w:tr w:rsidR="00A944F7" w:rsidRPr="00A41563" w:rsidTr="00B93380">
        <w:trPr>
          <w:trHeight w:val="515"/>
        </w:trPr>
        <w:tc>
          <w:tcPr>
            <w:tcW w:w="851" w:type="dxa"/>
            <w:tcBorders>
              <w:bottom w:val="single" w:sz="4" w:space="0" w:color="auto"/>
            </w:tcBorders>
          </w:tcPr>
          <w:p w:rsidR="00A944F7" w:rsidRDefault="00A944F7">
            <w:pPr>
              <w:rPr>
                <w:rFonts w:ascii="Arial" w:hAnsi="Arial" w:cs="Arial"/>
              </w:rPr>
            </w:pPr>
            <w:r>
              <w:rPr>
                <w:rFonts w:ascii="Arial" w:hAnsi="Arial" w:cs="Arial"/>
              </w:rPr>
              <w:t xml:space="preserve">8. </w:t>
            </w:r>
          </w:p>
        </w:tc>
        <w:tc>
          <w:tcPr>
            <w:tcW w:w="7655" w:type="dxa"/>
            <w:tcBorders>
              <w:bottom w:val="single" w:sz="4" w:space="0" w:color="auto"/>
            </w:tcBorders>
          </w:tcPr>
          <w:p w:rsidR="00A944F7" w:rsidRDefault="00A944F7" w:rsidP="00344895">
            <w:pPr>
              <w:pStyle w:val="NoSpacing"/>
              <w:rPr>
                <w:rFonts w:ascii="Arial" w:hAnsi="Arial" w:cs="Arial"/>
                <w:b/>
              </w:rPr>
            </w:pPr>
            <w:r>
              <w:rPr>
                <w:rFonts w:ascii="Arial" w:hAnsi="Arial" w:cs="Arial"/>
                <w:b/>
              </w:rPr>
              <w:t>IG Education/Personal Development Updates</w:t>
            </w:r>
          </w:p>
          <w:p w:rsidR="00A944F7" w:rsidRPr="00A944F7" w:rsidRDefault="00A944F7" w:rsidP="00344895">
            <w:pPr>
              <w:pStyle w:val="NoSpacing"/>
              <w:rPr>
                <w:rFonts w:ascii="Arial" w:hAnsi="Arial" w:cs="Arial"/>
              </w:rPr>
            </w:pPr>
            <w:r w:rsidRPr="00A944F7">
              <w:rPr>
                <w:rFonts w:ascii="Arial" w:hAnsi="Arial" w:cs="Arial"/>
              </w:rPr>
              <w:t>No comments</w:t>
            </w:r>
          </w:p>
        </w:tc>
        <w:tc>
          <w:tcPr>
            <w:tcW w:w="1559" w:type="dxa"/>
            <w:tcBorders>
              <w:bottom w:val="single" w:sz="4" w:space="0" w:color="auto"/>
            </w:tcBorders>
          </w:tcPr>
          <w:p w:rsidR="00A944F7" w:rsidRPr="00A41563" w:rsidRDefault="00A944F7" w:rsidP="00B93380">
            <w:pPr>
              <w:rPr>
                <w:rFonts w:ascii="Arial" w:hAnsi="Arial" w:cs="Arial"/>
              </w:rPr>
            </w:pPr>
          </w:p>
        </w:tc>
      </w:tr>
      <w:tr w:rsidR="00185579" w:rsidRPr="00A41563" w:rsidTr="00B93380">
        <w:trPr>
          <w:trHeight w:val="515"/>
        </w:trPr>
        <w:tc>
          <w:tcPr>
            <w:tcW w:w="851" w:type="dxa"/>
            <w:tcBorders>
              <w:bottom w:val="single" w:sz="4" w:space="0" w:color="auto"/>
            </w:tcBorders>
          </w:tcPr>
          <w:p w:rsidR="00185579" w:rsidRPr="00A41563" w:rsidRDefault="00A944F7">
            <w:pPr>
              <w:rPr>
                <w:rFonts w:ascii="Arial" w:hAnsi="Arial" w:cs="Arial"/>
              </w:rPr>
            </w:pPr>
            <w:r>
              <w:rPr>
                <w:rFonts w:ascii="Arial" w:hAnsi="Arial" w:cs="Arial"/>
              </w:rPr>
              <w:t>9.</w:t>
            </w:r>
          </w:p>
        </w:tc>
        <w:tc>
          <w:tcPr>
            <w:tcW w:w="7655" w:type="dxa"/>
            <w:tcBorders>
              <w:bottom w:val="single" w:sz="4" w:space="0" w:color="auto"/>
            </w:tcBorders>
          </w:tcPr>
          <w:p w:rsidR="00344895" w:rsidRDefault="00B93380" w:rsidP="00344895">
            <w:pPr>
              <w:pStyle w:val="NoSpacing"/>
              <w:rPr>
                <w:rFonts w:ascii="Arial" w:hAnsi="Arial" w:cs="Arial"/>
                <w:b/>
              </w:rPr>
            </w:pPr>
            <w:r>
              <w:rPr>
                <w:rFonts w:ascii="Arial" w:hAnsi="Arial" w:cs="Arial"/>
                <w:b/>
              </w:rPr>
              <w:t>EU/Brexit</w:t>
            </w:r>
          </w:p>
          <w:p w:rsidR="00047823" w:rsidRPr="00A41563" w:rsidRDefault="00B93380" w:rsidP="00B93380">
            <w:pPr>
              <w:pStyle w:val="NoSpacing"/>
              <w:rPr>
                <w:rFonts w:ascii="Arial" w:hAnsi="Arial" w:cs="Arial"/>
              </w:rPr>
            </w:pPr>
            <w:r>
              <w:rPr>
                <w:rFonts w:ascii="Arial" w:hAnsi="Arial" w:cs="Arial"/>
              </w:rPr>
              <w:t>No comment</w:t>
            </w:r>
            <w:r w:rsidR="00A944F7">
              <w:rPr>
                <w:rFonts w:ascii="Arial" w:hAnsi="Arial" w:cs="Arial"/>
              </w:rPr>
              <w:t>s</w:t>
            </w:r>
          </w:p>
        </w:tc>
        <w:tc>
          <w:tcPr>
            <w:tcW w:w="1559" w:type="dxa"/>
            <w:tcBorders>
              <w:bottom w:val="single" w:sz="4" w:space="0" w:color="auto"/>
            </w:tcBorders>
          </w:tcPr>
          <w:p w:rsidR="00047823" w:rsidRPr="00A41563" w:rsidRDefault="00047823" w:rsidP="00B93380">
            <w:pPr>
              <w:rPr>
                <w:rFonts w:ascii="Arial" w:hAnsi="Arial" w:cs="Arial"/>
              </w:rPr>
            </w:pPr>
          </w:p>
        </w:tc>
      </w:tr>
      <w:tr w:rsidR="00185579" w:rsidRPr="00A41563" w:rsidTr="00B93380">
        <w:trPr>
          <w:trHeight w:val="282"/>
        </w:trPr>
        <w:tc>
          <w:tcPr>
            <w:tcW w:w="851" w:type="dxa"/>
            <w:shd w:val="clear" w:color="auto" w:fill="D9D9D9" w:themeFill="background1" w:themeFillShade="D9"/>
            <w:vAlign w:val="center"/>
          </w:tcPr>
          <w:p w:rsidR="00185579" w:rsidRPr="00A41563" w:rsidRDefault="007851A4" w:rsidP="00B93380">
            <w:pPr>
              <w:rPr>
                <w:rFonts w:ascii="Arial" w:hAnsi="Arial" w:cs="Arial"/>
              </w:rPr>
            </w:pPr>
            <w:r>
              <w:rPr>
                <w:rFonts w:ascii="Arial" w:hAnsi="Arial" w:cs="Arial"/>
              </w:rPr>
              <w:t>10.</w:t>
            </w:r>
          </w:p>
        </w:tc>
        <w:tc>
          <w:tcPr>
            <w:tcW w:w="7655" w:type="dxa"/>
            <w:shd w:val="clear" w:color="auto" w:fill="D9D9D9" w:themeFill="background1" w:themeFillShade="D9"/>
            <w:vAlign w:val="center"/>
          </w:tcPr>
          <w:p w:rsidR="00047823" w:rsidRPr="00C274EC" w:rsidRDefault="00B93380" w:rsidP="00B93380">
            <w:pPr>
              <w:pStyle w:val="NoSpacing"/>
              <w:rPr>
                <w:rFonts w:ascii="Arial" w:hAnsi="Arial" w:cs="Arial"/>
                <w:b/>
              </w:rPr>
            </w:pPr>
            <w:r>
              <w:rPr>
                <w:rFonts w:ascii="Arial" w:hAnsi="Arial" w:cs="Arial"/>
                <w:b/>
              </w:rPr>
              <w:t>Data Security and Protection Toolkit</w:t>
            </w:r>
          </w:p>
        </w:tc>
        <w:tc>
          <w:tcPr>
            <w:tcW w:w="1559" w:type="dxa"/>
            <w:shd w:val="clear" w:color="auto" w:fill="D9D9D9" w:themeFill="background1" w:themeFillShade="D9"/>
            <w:vAlign w:val="center"/>
          </w:tcPr>
          <w:p w:rsidR="00C274EC" w:rsidRPr="00A41563" w:rsidRDefault="00C274EC" w:rsidP="00B93380">
            <w:pPr>
              <w:rPr>
                <w:rFonts w:ascii="Arial" w:hAnsi="Arial" w:cs="Arial"/>
              </w:rPr>
            </w:pPr>
          </w:p>
        </w:tc>
      </w:tr>
      <w:tr w:rsidR="00A41563" w:rsidRPr="00A41563" w:rsidTr="00246E4C">
        <w:trPr>
          <w:trHeight w:val="813"/>
        </w:trPr>
        <w:tc>
          <w:tcPr>
            <w:tcW w:w="851" w:type="dxa"/>
          </w:tcPr>
          <w:p w:rsidR="00A41563" w:rsidRPr="00A41563" w:rsidRDefault="00A41563">
            <w:pPr>
              <w:rPr>
                <w:rFonts w:ascii="Arial" w:hAnsi="Arial" w:cs="Arial"/>
              </w:rPr>
            </w:pPr>
          </w:p>
        </w:tc>
        <w:tc>
          <w:tcPr>
            <w:tcW w:w="7655" w:type="dxa"/>
          </w:tcPr>
          <w:p w:rsidR="00CB5330" w:rsidRDefault="00A944F7" w:rsidP="00A944F7">
            <w:pPr>
              <w:jc w:val="both"/>
              <w:rPr>
                <w:rFonts w:ascii="Arial" w:hAnsi="Arial" w:cs="Arial"/>
                <w:color w:val="000000" w:themeColor="text1"/>
              </w:rPr>
            </w:pPr>
            <w:r>
              <w:rPr>
                <w:rFonts w:ascii="Arial" w:hAnsi="Arial" w:cs="Arial"/>
                <w:color w:val="000000" w:themeColor="text1"/>
              </w:rPr>
              <w:t>PW</w:t>
            </w:r>
            <w:r w:rsidR="00535C88" w:rsidRPr="00A944F7">
              <w:rPr>
                <w:rFonts w:ascii="Arial" w:hAnsi="Arial" w:cs="Arial"/>
                <w:color w:val="000000" w:themeColor="text1"/>
              </w:rPr>
              <w:t xml:space="preserve"> </w:t>
            </w:r>
            <w:r>
              <w:rPr>
                <w:rFonts w:ascii="Arial" w:hAnsi="Arial" w:cs="Arial"/>
                <w:color w:val="000000" w:themeColor="text1"/>
              </w:rPr>
              <w:t>attended the Eas</w:t>
            </w:r>
            <w:r w:rsidR="00CB5330">
              <w:rPr>
                <w:rFonts w:ascii="Arial" w:hAnsi="Arial" w:cs="Arial"/>
                <w:color w:val="000000" w:themeColor="text1"/>
              </w:rPr>
              <w:t>t of England meeting who were discussing the</w:t>
            </w:r>
            <w:r w:rsidR="00535C88" w:rsidRPr="00A944F7">
              <w:rPr>
                <w:rFonts w:ascii="Arial" w:hAnsi="Arial" w:cs="Arial"/>
                <w:color w:val="000000" w:themeColor="text1"/>
              </w:rPr>
              <w:t xml:space="preserve"> 95%</w:t>
            </w:r>
            <w:r w:rsidR="00CB5330">
              <w:rPr>
                <w:rFonts w:ascii="Arial" w:hAnsi="Arial" w:cs="Arial"/>
                <w:color w:val="000000" w:themeColor="text1"/>
              </w:rPr>
              <w:t xml:space="preserve"> </w:t>
            </w:r>
            <w:r w:rsidR="004D1503">
              <w:rPr>
                <w:rFonts w:ascii="Arial" w:hAnsi="Arial" w:cs="Arial"/>
                <w:color w:val="000000" w:themeColor="text1"/>
              </w:rPr>
              <w:t xml:space="preserve">target </w:t>
            </w:r>
            <w:r w:rsidR="00CB5330">
              <w:rPr>
                <w:rFonts w:ascii="Arial" w:hAnsi="Arial" w:cs="Arial"/>
                <w:color w:val="000000" w:themeColor="text1"/>
              </w:rPr>
              <w:t>for IG Training,</w:t>
            </w:r>
            <w:r w:rsidR="00535C88" w:rsidRPr="00A944F7">
              <w:rPr>
                <w:rFonts w:ascii="Arial" w:hAnsi="Arial" w:cs="Arial"/>
                <w:color w:val="000000" w:themeColor="text1"/>
              </w:rPr>
              <w:t xml:space="preserve"> NHSX </w:t>
            </w:r>
            <w:r w:rsidR="00CB5330">
              <w:rPr>
                <w:rFonts w:ascii="Arial" w:hAnsi="Arial" w:cs="Arial"/>
                <w:color w:val="000000" w:themeColor="text1"/>
              </w:rPr>
              <w:t xml:space="preserve">have </w:t>
            </w:r>
            <w:r w:rsidR="00535C88" w:rsidRPr="00A944F7">
              <w:rPr>
                <w:rFonts w:ascii="Arial" w:hAnsi="Arial" w:cs="Arial"/>
                <w:color w:val="000000" w:themeColor="text1"/>
              </w:rPr>
              <w:t xml:space="preserve">no plans to review </w:t>
            </w:r>
            <w:r w:rsidR="00CB5330">
              <w:rPr>
                <w:rFonts w:ascii="Arial" w:hAnsi="Arial" w:cs="Arial"/>
                <w:color w:val="000000" w:themeColor="text1"/>
              </w:rPr>
              <w:t xml:space="preserve">this for </w:t>
            </w:r>
            <w:r w:rsidR="00535C88" w:rsidRPr="00A944F7">
              <w:rPr>
                <w:rFonts w:ascii="Arial" w:hAnsi="Arial" w:cs="Arial"/>
                <w:color w:val="000000" w:themeColor="text1"/>
              </w:rPr>
              <w:t>19/20</w:t>
            </w:r>
            <w:r w:rsidR="00CB5330">
              <w:rPr>
                <w:rFonts w:ascii="Arial" w:hAnsi="Arial" w:cs="Arial"/>
                <w:color w:val="000000" w:themeColor="text1"/>
              </w:rPr>
              <w:t xml:space="preserve">, it was felt that this would be difficult to achieve with people isolating and working from home due to </w:t>
            </w:r>
            <w:proofErr w:type="spellStart"/>
            <w:r w:rsidR="00CB5330">
              <w:rPr>
                <w:rFonts w:ascii="Arial" w:hAnsi="Arial" w:cs="Arial"/>
                <w:color w:val="000000" w:themeColor="text1"/>
              </w:rPr>
              <w:t>Covid</w:t>
            </w:r>
            <w:proofErr w:type="spellEnd"/>
            <w:r w:rsidR="00CB5330">
              <w:rPr>
                <w:rFonts w:ascii="Arial" w:hAnsi="Arial" w:cs="Arial"/>
                <w:color w:val="000000" w:themeColor="text1"/>
              </w:rPr>
              <w:t>.</w:t>
            </w:r>
            <w:r w:rsidR="00535C88" w:rsidRPr="00A944F7">
              <w:rPr>
                <w:rFonts w:ascii="Arial" w:hAnsi="Arial" w:cs="Arial"/>
                <w:color w:val="000000" w:themeColor="text1"/>
              </w:rPr>
              <w:t xml:space="preserve"> </w:t>
            </w:r>
          </w:p>
          <w:p w:rsidR="00535C88" w:rsidRDefault="00535C88" w:rsidP="004D1503">
            <w:pPr>
              <w:jc w:val="both"/>
              <w:rPr>
                <w:rFonts w:ascii="Arial" w:hAnsi="Arial" w:cs="Arial"/>
                <w:color w:val="000000" w:themeColor="text1"/>
              </w:rPr>
            </w:pPr>
            <w:r w:rsidRPr="00A944F7">
              <w:rPr>
                <w:rFonts w:ascii="Arial" w:hAnsi="Arial" w:cs="Arial"/>
                <w:color w:val="000000" w:themeColor="text1"/>
              </w:rPr>
              <w:t>Acute Trust</w:t>
            </w:r>
            <w:r w:rsidR="00CB5330">
              <w:rPr>
                <w:rFonts w:ascii="Arial" w:hAnsi="Arial" w:cs="Arial"/>
                <w:color w:val="000000" w:themeColor="text1"/>
              </w:rPr>
              <w:t>s will have an interim</w:t>
            </w:r>
            <w:r w:rsidRPr="00A944F7">
              <w:rPr>
                <w:rFonts w:ascii="Arial" w:hAnsi="Arial" w:cs="Arial"/>
                <w:color w:val="000000" w:themeColor="text1"/>
              </w:rPr>
              <w:t xml:space="preserve"> submission in Oct</w:t>
            </w:r>
            <w:r w:rsidR="00CB5330">
              <w:rPr>
                <w:rFonts w:ascii="Arial" w:hAnsi="Arial" w:cs="Arial"/>
                <w:color w:val="000000" w:themeColor="text1"/>
              </w:rPr>
              <w:t>ober</w:t>
            </w:r>
            <w:r w:rsidRPr="00A944F7">
              <w:rPr>
                <w:rFonts w:ascii="Arial" w:hAnsi="Arial" w:cs="Arial"/>
                <w:color w:val="000000" w:themeColor="text1"/>
              </w:rPr>
              <w:t xml:space="preserve">. JC </w:t>
            </w:r>
            <w:r w:rsidR="00CB5330">
              <w:rPr>
                <w:rFonts w:ascii="Arial" w:hAnsi="Arial" w:cs="Arial"/>
                <w:color w:val="000000" w:themeColor="text1"/>
              </w:rPr>
              <w:t>will put forward at his meeting with NHSX next week that the</w:t>
            </w:r>
            <w:r w:rsidRPr="00A944F7">
              <w:rPr>
                <w:rFonts w:ascii="Arial" w:hAnsi="Arial" w:cs="Arial"/>
                <w:color w:val="000000" w:themeColor="text1"/>
              </w:rPr>
              <w:t xml:space="preserve"> Goole SIGN group</w:t>
            </w:r>
            <w:r w:rsidR="00CB5330">
              <w:rPr>
                <w:rFonts w:ascii="Arial" w:hAnsi="Arial" w:cs="Arial"/>
                <w:color w:val="000000" w:themeColor="text1"/>
              </w:rPr>
              <w:t xml:space="preserve"> and the East of England group</w:t>
            </w:r>
            <w:r w:rsidRPr="00A944F7">
              <w:rPr>
                <w:rFonts w:ascii="Arial" w:hAnsi="Arial" w:cs="Arial"/>
                <w:color w:val="000000" w:themeColor="text1"/>
              </w:rPr>
              <w:t xml:space="preserve"> </w:t>
            </w:r>
            <w:r w:rsidR="00CB5330">
              <w:rPr>
                <w:rFonts w:ascii="Arial" w:hAnsi="Arial" w:cs="Arial"/>
                <w:color w:val="000000" w:themeColor="text1"/>
              </w:rPr>
              <w:t>would like to extend until 2021.</w:t>
            </w:r>
          </w:p>
          <w:p w:rsidR="00EA2B2B" w:rsidRPr="007851A4" w:rsidRDefault="007851A4" w:rsidP="004D1503">
            <w:pPr>
              <w:tabs>
                <w:tab w:val="left" w:pos="0"/>
              </w:tabs>
              <w:jc w:val="both"/>
              <w:rPr>
                <w:rFonts w:ascii="Arial" w:hAnsi="Arial" w:cs="Arial"/>
              </w:rPr>
            </w:pPr>
            <w:r w:rsidRPr="007851A4">
              <w:rPr>
                <w:rFonts w:ascii="Arial" w:hAnsi="Arial" w:cs="Arial"/>
              </w:rPr>
              <w:t xml:space="preserve">RU reported that the Confidentiality Advisory Group (CAG) have asked  for evidence of his toolkit, they just want reassurance on Asset Management </w:t>
            </w:r>
            <w:proofErr w:type="spellStart"/>
            <w:r w:rsidRPr="007851A4">
              <w:rPr>
                <w:rFonts w:ascii="Arial" w:hAnsi="Arial" w:cs="Arial"/>
              </w:rPr>
              <w:t>etc</w:t>
            </w:r>
            <w:proofErr w:type="spellEnd"/>
            <w:r w:rsidRPr="007851A4">
              <w:rPr>
                <w:rFonts w:ascii="Arial" w:hAnsi="Arial" w:cs="Arial"/>
              </w:rPr>
              <w:t>, RU has set up a MS Teams meeting to show them what they do and how they do it.</w:t>
            </w:r>
          </w:p>
        </w:tc>
        <w:tc>
          <w:tcPr>
            <w:tcW w:w="1559" w:type="dxa"/>
          </w:tcPr>
          <w:p w:rsidR="00A41563" w:rsidRDefault="00A41563">
            <w:pPr>
              <w:rPr>
                <w:rFonts w:ascii="Arial" w:hAnsi="Arial" w:cs="Arial"/>
              </w:rPr>
            </w:pPr>
          </w:p>
          <w:p w:rsidR="00C274EC" w:rsidRPr="00A41563" w:rsidRDefault="00C274EC">
            <w:pPr>
              <w:rPr>
                <w:rFonts w:ascii="Arial" w:hAnsi="Arial" w:cs="Arial"/>
              </w:rPr>
            </w:pPr>
          </w:p>
        </w:tc>
      </w:tr>
      <w:tr w:rsidR="00C442E5" w:rsidRPr="00A41563" w:rsidTr="00CA4597">
        <w:trPr>
          <w:trHeight w:val="813"/>
        </w:trPr>
        <w:tc>
          <w:tcPr>
            <w:tcW w:w="851" w:type="dxa"/>
            <w:tcBorders>
              <w:bottom w:val="single" w:sz="4" w:space="0" w:color="auto"/>
            </w:tcBorders>
          </w:tcPr>
          <w:p w:rsidR="00C442E5" w:rsidRPr="00A41563" w:rsidRDefault="007851A4">
            <w:pPr>
              <w:rPr>
                <w:rFonts w:ascii="Arial" w:hAnsi="Arial" w:cs="Arial"/>
              </w:rPr>
            </w:pPr>
            <w:r>
              <w:rPr>
                <w:rFonts w:ascii="Arial" w:hAnsi="Arial" w:cs="Arial"/>
              </w:rPr>
              <w:t>11</w:t>
            </w:r>
            <w:r w:rsidR="004D1503">
              <w:rPr>
                <w:rFonts w:ascii="Arial" w:hAnsi="Arial" w:cs="Arial"/>
              </w:rPr>
              <w:t>.</w:t>
            </w:r>
          </w:p>
        </w:tc>
        <w:tc>
          <w:tcPr>
            <w:tcW w:w="7655" w:type="dxa"/>
            <w:tcBorders>
              <w:bottom w:val="single" w:sz="4" w:space="0" w:color="auto"/>
            </w:tcBorders>
          </w:tcPr>
          <w:p w:rsidR="00C442E5" w:rsidRPr="004D1503" w:rsidRDefault="009247CC" w:rsidP="001A7A18">
            <w:pPr>
              <w:jc w:val="both"/>
              <w:rPr>
                <w:rFonts w:ascii="Arial" w:hAnsi="Arial" w:cs="Arial"/>
                <w:b/>
              </w:rPr>
            </w:pPr>
            <w:r w:rsidRPr="004D1503">
              <w:rPr>
                <w:rFonts w:ascii="Arial" w:hAnsi="Arial" w:cs="Arial"/>
                <w:b/>
              </w:rPr>
              <w:t>Confidentiality, Data Protection and Freedom of Information</w:t>
            </w:r>
          </w:p>
          <w:p w:rsidR="00EA2B2B" w:rsidRPr="007851A4" w:rsidRDefault="007851A4" w:rsidP="007851A4">
            <w:pPr>
              <w:jc w:val="both"/>
              <w:rPr>
                <w:rFonts w:ascii="Arial" w:hAnsi="Arial" w:cs="Arial"/>
                <w:color w:val="000000" w:themeColor="text1"/>
              </w:rPr>
            </w:pPr>
            <w:r>
              <w:rPr>
                <w:rFonts w:ascii="Arial" w:hAnsi="Arial" w:cs="Arial"/>
                <w:color w:val="000000" w:themeColor="text1"/>
              </w:rPr>
              <w:t>GN</w:t>
            </w:r>
            <w:r w:rsidRPr="00CB5330">
              <w:rPr>
                <w:rFonts w:ascii="Arial" w:hAnsi="Arial" w:cs="Arial"/>
                <w:color w:val="000000" w:themeColor="text1"/>
              </w:rPr>
              <w:t xml:space="preserve"> </w:t>
            </w:r>
            <w:r>
              <w:rPr>
                <w:rFonts w:ascii="Arial" w:hAnsi="Arial" w:cs="Arial"/>
                <w:color w:val="000000" w:themeColor="text1"/>
              </w:rPr>
              <w:t xml:space="preserve">reported that a </w:t>
            </w:r>
            <w:r w:rsidRPr="00CB5330">
              <w:rPr>
                <w:rFonts w:ascii="Arial" w:hAnsi="Arial" w:cs="Arial"/>
                <w:color w:val="000000" w:themeColor="text1"/>
              </w:rPr>
              <w:t>number of org</w:t>
            </w:r>
            <w:r>
              <w:rPr>
                <w:rFonts w:ascii="Arial" w:hAnsi="Arial" w:cs="Arial"/>
                <w:color w:val="000000" w:themeColor="text1"/>
              </w:rPr>
              <w:t>anisation</w:t>
            </w:r>
            <w:r w:rsidRPr="00CB5330">
              <w:rPr>
                <w:rFonts w:ascii="Arial" w:hAnsi="Arial" w:cs="Arial"/>
                <w:color w:val="000000" w:themeColor="text1"/>
              </w:rPr>
              <w:t xml:space="preserve">s </w:t>
            </w:r>
            <w:r>
              <w:rPr>
                <w:rFonts w:ascii="Arial" w:hAnsi="Arial" w:cs="Arial"/>
                <w:color w:val="000000" w:themeColor="text1"/>
              </w:rPr>
              <w:t>have not been able to have an onsite penetration assessment because of the restrictions</w:t>
            </w:r>
          </w:p>
        </w:tc>
        <w:tc>
          <w:tcPr>
            <w:tcW w:w="1559" w:type="dxa"/>
            <w:tcBorders>
              <w:bottom w:val="single" w:sz="4" w:space="0" w:color="auto"/>
            </w:tcBorders>
          </w:tcPr>
          <w:p w:rsidR="00C442E5" w:rsidRDefault="00C442E5">
            <w:pPr>
              <w:rPr>
                <w:rFonts w:ascii="Arial" w:hAnsi="Arial" w:cs="Arial"/>
              </w:rPr>
            </w:pPr>
          </w:p>
        </w:tc>
      </w:tr>
      <w:tr w:rsidR="00CA4597" w:rsidRPr="00A41563" w:rsidTr="00CA4597">
        <w:trPr>
          <w:trHeight w:val="229"/>
        </w:trPr>
        <w:tc>
          <w:tcPr>
            <w:tcW w:w="851" w:type="dxa"/>
            <w:shd w:val="clear" w:color="auto" w:fill="D9D9D9" w:themeFill="background1" w:themeFillShade="D9"/>
            <w:vAlign w:val="center"/>
          </w:tcPr>
          <w:p w:rsidR="00CA4597" w:rsidRPr="001A7A18" w:rsidRDefault="004D1503" w:rsidP="00CA4597">
            <w:pPr>
              <w:rPr>
                <w:rFonts w:ascii="Arial" w:hAnsi="Arial" w:cs="Arial"/>
              </w:rPr>
            </w:pPr>
            <w:r>
              <w:rPr>
                <w:rFonts w:ascii="Arial" w:hAnsi="Arial" w:cs="Arial"/>
              </w:rPr>
              <w:t>12.</w:t>
            </w:r>
          </w:p>
        </w:tc>
        <w:tc>
          <w:tcPr>
            <w:tcW w:w="7655" w:type="dxa"/>
            <w:shd w:val="clear" w:color="auto" w:fill="D9D9D9" w:themeFill="background1" w:themeFillShade="D9"/>
            <w:vAlign w:val="center"/>
          </w:tcPr>
          <w:p w:rsidR="00CA4597" w:rsidRPr="00CA4597" w:rsidRDefault="00CA4597" w:rsidP="00CA4597">
            <w:pPr>
              <w:rPr>
                <w:rFonts w:ascii="Arial" w:hAnsi="Arial" w:cs="Arial"/>
                <w:b/>
                <w:color w:val="000000" w:themeColor="text1"/>
                <w:sz w:val="4"/>
                <w:szCs w:val="4"/>
              </w:rPr>
            </w:pPr>
          </w:p>
          <w:p w:rsidR="00CA4597" w:rsidRPr="00CA4597" w:rsidRDefault="00CA4597" w:rsidP="00CA4597">
            <w:pPr>
              <w:rPr>
                <w:rFonts w:ascii="Arial" w:hAnsi="Arial" w:cs="Arial"/>
                <w:b/>
                <w:color w:val="000000" w:themeColor="text1"/>
                <w:sz w:val="4"/>
                <w:szCs w:val="4"/>
              </w:rPr>
            </w:pPr>
            <w:r w:rsidRPr="00CA4597">
              <w:rPr>
                <w:rFonts w:ascii="Arial" w:hAnsi="Arial" w:cs="Arial"/>
                <w:b/>
                <w:color w:val="000000" w:themeColor="text1"/>
              </w:rPr>
              <w:t>Data and IT/Information Security</w:t>
            </w:r>
          </w:p>
          <w:p w:rsidR="00CA4597" w:rsidRPr="00CA4597" w:rsidRDefault="00CA4597" w:rsidP="00CA4597">
            <w:pPr>
              <w:rPr>
                <w:rFonts w:ascii="Arial" w:hAnsi="Arial" w:cs="Arial"/>
                <w:b/>
                <w:color w:val="000000" w:themeColor="text1"/>
                <w:sz w:val="4"/>
                <w:szCs w:val="4"/>
              </w:rPr>
            </w:pPr>
          </w:p>
        </w:tc>
        <w:tc>
          <w:tcPr>
            <w:tcW w:w="1559" w:type="dxa"/>
            <w:shd w:val="clear" w:color="auto" w:fill="D9D9D9" w:themeFill="background1" w:themeFillShade="D9"/>
            <w:vAlign w:val="center"/>
          </w:tcPr>
          <w:p w:rsidR="00CA4597" w:rsidRDefault="00CA4597" w:rsidP="00CA4597">
            <w:pPr>
              <w:rPr>
                <w:rFonts w:ascii="Arial" w:hAnsi="Arial" w:cs="Arial"/>
              </w:rPr>
            </w:pPr>
          </w:p>
        </w:tc>
      </w:tr>
      <w:tr w:rsidR="00CA4597" w:rsidRPr="00A41563" w:rsidTr="005810BA">
        <w:trPr>
          <w:trHeight w:val="813"/>
        </w:trPr>
        <w:tc>
          <w:tcPr>
            <w:tcW w:w="851" w:type="dxa"/>
            <w:tcBorders>
              <w:bottom w:val="single" w:sz="4" w:space="0" w:color="auto"/>
            </w:tcBorders>
          </w:tcPr>
          <w:p w:rsidR="00CA4597" w:rsidRDefault="00CA4597">
            <w:pPr>
              <w:rPr>
                <w:rFonts w:ascii="Arial" w:hAnsi="Arial" w:cs="Arial"/>
              </w:rPr>
            </w:pPr>
          </w:p>
        </w:tc>
        <w:tc>
          <w:tcPr>
            <w:tcW w:w="7655" w:type="dxa"/>
            <w:tcBorders>
              <w:bottom w:val="single" w:sz="4" w:space="0" w:color="auto"/>
            </w:tcBorders>
          </w:tcPr>
          <w:p w:rsidR="004D1503" w:rsidRPr="004D1503" w:rsidRDefault="004D1503" w:rsidP="001A7A18">
            <w:pPr>
              <w:pStyle w:val="ListParagraph"/>
              <w:numPr>
                <w:ilvl w:val="0"/>
                <w:numId w:val="12"/>
              </w:numPr>
              <w:jc w:val="both"/>
              <w:rPr>
                <w:rFonts w:ascii="Arial" w:hAnsi="Arial" w:cs="Arial"/>
                <w:b/>
              </w:rPr>
            </w:pPr>
            <w:r w:rsidRPr="004D1503">
              <w:rPr>
                <w:rFonts w:ascii="Arial" w:hAnsi="Arial" w:cs="Arial"/>
                <w:b/>
              </w:rPr>
              <w:t>Offi</w:t>
            </w:r>
            <w:r w:rsidR="009452AD">
              <w:rPr>
                <w:rFonts w:ascii="Arial" w:hAnsi="Arial" w:cs="Arial"/>
                <w:b/>
              </w:rPr>
              <w:t xml:space="preserve">ce 365 </w:t>
            </w:r>
          </w:p>
          <w:p w:rsidR="00671C9D" w:rsidRDefault="00535C88" w:rsidP="004D1503">
            <w:pPr>
              <w:pStyle w:val="ListParagraph"/>
              <w:jc w:val="both"/>
              <w:rPr>
                <w:rFonts w:ascii="Arial" w:hAnsi="Arial" w:cs="Arial"/>
              </w:rPr>
            </w:pPr>
            <w:r>
              <w:rPr>
                <w:rFonts w:ascii="Arial" w:hAnsi="Arial" w:cs="Arial"/>
              </w:rPr>
              <w:t xml:space="preserve">BJ </w:t>
            </w:r>
            <w:r w:rsidR="004D1503">
              <w:rPr>
                <w:rFonts w:ascii="Arial" w:hAnsi="Arial" w:cs="Arial"/>
              </w:rPr>
              <w:t xml:space="preserve">is </w:t>
            </w:r>
            <w:r>
              <w:rPr>
                <w:rFonts w:ascii="Arial" w:hAnsi="Arial" w:cs="Arial"/>
              </w:rPr>
              <w:t>looking at</w:t>
            </w:r>
            <w:r w:rsidR="004D1503">
              <w:rPr>
                <w:rFonts w:ascii="Arial" w:hAnsi="Arial" w:cs="Arial"/>
              </w:rPr>
              <w:t xml:space="preserve"> this</w:t>
            </w:r>
            <w:r>
              <w:rPr>
                <w:rFonts w:ascii="Arial" w:hAnsi="Arial" w:cs="Arial"/>
              </w:rPr>
              <w:t xml:space="preserve"> and will fee</w:t>
            </w:r>
            <w:r w:rsidR="004D1503">
              <w:rPr>
                <w:rFonts w:ascii="Arial" w:hAnsi="Arial" w:cs="Arial"/>
              </w:rPr>
              <w:t>d</w:t>
            </w:r>
            <w:r>
              <w:rPr>
                <w:rFonts w:ascii="Arial" w:hAnsi="Arial" w:cs="Arial"/>
              </w:rPr>
              <w:t>back</w:t>
            </w:r>
            <w:r w:rsidR="004D1503">
              <w:rPr>
                <w:rFonts w:ascii="Arial" w:hAnsi="Arial" w:cs="Arial"/>
              </w:rPr>
              <w:t>.</w:t>
            </w:r>
            <w:r w:rsidR="00671C9D">
              <w:rPr>
                <w:rFonts w:ascii="Arial" w:hAnsi="Arial" w:cs="Arial"/>
              </w:rPr>
              <w:t xml:space="preserve"> CB raised the problem with</w:t>
            </w:r>
            <w:r>
              <w:rPr>
                <w:rFonts w:ascii="Arial" w:hAnsi="Arial" w:cs="Arial"/>
              </w:rPr>
              <w:t xml:space="preserve"> local admin</w:t>
            </w:r>
            <w:r w:rsidR="00671C9D">
              <w:rPr>
                <w:rFonts w:ascii="Arial" w:hAnsi="Arial" w:cs="Arial"/>
              </w:rPr>
              <w:t xml:space="preserve">istration rights as organisations can only control some parts. </w:t>
            </w:r>
            <w:r>
              <w:rPr>
                <w:rFonts w:ascii="Arial" w:hAnsi="Arial" w:cs="Arial"/>
              </w:rPr>
              <w:t xml:space="preserve">NHSD </w:t>
            </w:r>
            <w:r w:rsidR="00671C9D">
              <w:rPr>
                <w:rFonts w:ascii="Arial" w:hAnsi="Arial" w:cs="Arial"/>
              </w:rPr>
              <w:t xml:space="preserve">are currently </w:t>
            </w:r>
            <w:r>
              <w:rPr>
                <w:rFonts w:ascii="Arial" w:hAnsi="Arial" w:cs="Arial"/>
              </w:rPr>
              <w:t>looking at local admin</w:t>
            </w:r>
            <w:r w:rsidR="00671C9D">
              <w:rPr>
                <w:rFonts w:ascii="Arial" w:hAnsi="Arial" w:cs="Arial"/>
              </w:rPr>
              <w:t>istration</w:t>
            </w:r>
            <w:r>
              <w:rPr>
                <w:rFonts w:ascii="Arial" w:hAnsi="Arial" w:cs="Arial"/>
              </w:rPr>
              <w:t xml:space="preserve"> rights with re</w:t>
            </w:r>
            <w:r w:rsidR="00671C9D">
              <w:rPr>
                <w:rFonts w:ascii="Arial" w:hAnsi="Arial" w:cs="Arial"/>
              </w:rPr>
              <w:t xml:space="preserve">gards to </w:t>
            </w:r>
            <w:proofErr w:type="spellStart"/>
            <w:r w:rsidR="00671C9D">
              <w:rPr>
                <w:rFonts w:ascii="Arial" w:hAnsi="Arial" w:cs="Arial"/>
              </w:rPr>
              <w:t>sharepoint</w:t>
            </w:r>
            <w:proofErr w:type="spellEnd"/>
            <w:r w:rsidR="00671C9D">
              <w:rPr>
                <w:rFonts w:ascii="Arial" w:hAnsi="Arial" w:cs="Arial"/>
              </w:rPr>
              <w:t xml:space="preserve"> and </w:t>
            </w:r>
            <w:proofErr w:type="spellStart"/>
            <w:r w:rsidR="00671C9D">
              <w:rPr>
                <w:rFonts w:ascii="Arial" w:hAnsi="Arial" w:cs="Arial"/>
              </w:rPr>
              <w:t>onenote</w:t>
            </w:r>
            <w:proofErr w:type="spellEnd"/>
            <w:r w:rsidR="00671C9D">
              <w:rPr>
                <w:rFonts w:ascii="Arial" w:hAnsi="Arial" w:cs="Arial"/>
              </w:rPr>
              <w:t xml:space="preserve">. </w:t>
            </w:r>
            <w:r>
              <w:rPr>
                <w:rFonts w:ascii="Arial" w:hAnsi="Arial" w:cs="Arial"/>
              </w:rPr>
              <w:t xml:space="preserve"> </w:t>
            </w:r>
          </w:p>
          <w:p w:rsidR="00F97EE6" w:rsidRDefault="00535C88" w:rsidP="004D1503">
            <w:pPr>
              <w:pStyle w:val="ListParagraph"/>
              <w:jc w:val="both"/>
              <w:rPr>
                <w:rFonts w:ascii="Arial" w:hAnsi="Arial" w:cs="Arial"/>
              </w:rPr>
            </w:pPr>
            <w:r>
              <w:rPr>
                <w:rFonts w:ascii="Arial" w:hAnsi="Arial" w:cs="Arial"/>
              </w:rPr>
              <w:t xml:space="preserve">BJ sent out </w:t>
            </w:r>
            <w:r w:rsidR="00671C9D">
              <w:rPr>
                <w:rFonts w:ascii="Arial" w:hAnsi="Arial" w:cs="Arial"/>
              </w:rPr>
              <w:t>the NHSD DPIA. Organisations should now be at the point where they will need to make the decision as to which tenant they will be going with.</w:t>
            </w:r>
            <w:r>
              <w:rPr>
                <w:rFonts w:ascii="Arial" w:hAnsi="Arial" w:cs="Arial"/>
              </w:rPr>
              <w:t xml:space="preserve"> </w:t>
            </w:r>
            <w:r w:rsidR="00671C9D">
              <w:rPr>
                <w:rFonts w:ascii="Arial" w:hAnsi="Arial" w:cs="Arial"/>
              </w:rPr>
              <w:t xml:space="preserve">The </w:t>
            </w:r>
            <w:r>
              <w:rPr>
                <w:rFonts w:ascii="Arial" w:hAnsi="Arial" w:cs="Arial"/>
              </w:rPr>
              <w:t>NHS</w:t>
            </w:r>
            <w:r w:rsidR="002663E9">
              <w:rPr>
                <w:rFonts w:ascii="Arial" w:hAnsi="Arial" w:cs="Arial"/>
              </w:rPr>
              <w:t>D are looking at the differences between the tenants.</w:t>
            </w:r>
            <w:r w:rsidR="00671C9D">
              <w:rPr>
                <w:rFonts w:ascii="Arial" w:hAnsi="Arial" w:cs="Arial"/>
              </w:rPr>
              <w:t xml:space="preserve"> Organisations should be now be installing </w:t>
            </w:r>
            <w:r w:rsidR="00F97EE6">
              <w:rPr>
                <w:rFonts w:ascii="Arial" w:hAnsi="Arial" w:cs="Arial"/>
              </w:rPr>
              <w:t>office 2019 so</w:t>
            </w:r>
            <w:r w:rsidR="00671C9D">
              <w:rPr>
                <w:rFonts w:ascii="Arial" w:hAnsi="Arial" w:cs="Arial"/>
              </w:rPr>
              <w:t xml:space="preserve"> </w:t>
            </w:r>
            <w:r w:rsidR="002663E9">
              <w:rPr>
                <w:rFonts w:ascii="Arial" w:hAnsi="Arial" w:cs="Arial"/>
              </w:rPr>
              <w:t xml:space="preserve">office </w:t>
            </w:r>
            <w:r w:rsidR="00671C9D">
              <w:rPr>
                <w:rFonts w:ascii="Arial" w:hAnsi="Arial" w:cs="Arial"/>
              </w:rPr>
              <w:t>365</w:t>
            </w:r>
            <w:r w:rsidR="00F97EE6">
              <w:rPr>
                <w:rFonts w:ascii="Arial" w:hAnsi="Arial" w:cs="Arial"/>
              </w:rPr>
              <w:t xml:space="preserve"> can be switched on</w:t>
            </w:r>
            <w:r w:rsidR="002663E9">
              <w:rPr>
                <w:rFonts w:ascii="Arial" w:hAnsi="Arial" w:cs="Arial"/>
              </w:rPr>
              <w:t xml:space="preserve"> without any issues</w:t>
            </w:r>
            <w:r w:rsidR="00F97EE6">
              <w:rPr>
                <w:rFonts w:ascii="Arial" w:hAnsi="Arial" w:cs="Arial"/>
              </w:rPr>
              <w:t xml:space="preserve">, </w:t>
            </w:r>
            <w:r w:rsidR="00671C9D">
              <w:rPr>
                <w:rFonts w:ascii="Arial" w:hAnsi="Arial" w:cs="Arial"/>
              </w:rPr>
              <w:t xml:space="preserve">as </w:t>
            </w:r>
            <w:r w:rsidR="00F97EE6">
              <w:rPr>
                <w:rFonts w:ascii="Arial" w:hAnsi="Arial" w:cs="Arial"/>
              </w:rPr>
              <w:t>older versions of office are out of date and will not be support</w:t>
            </w:r>
            <w:r w:rsidR="00671C9D">
              <w:rPr>
                <w:rFonts w:ascii="Arial" w:hAnsi="Arial" w:cs="Arial"/>
              </w:rPr>
              <w:t xml:space="preserve">ed. </w:t>
            </w:r>
            <w:r w:rsidR="002663E9">
              <w:rPr>
                <w:rFonts w:ascii="Arial" w:hAnsi="Arial" w:cs="Arial"/>
              </w:rPr>
              <w:t xml:space="preserve">Office </w:t>
            </w:r>
            <w:r w:rsidR="00671C9D">
              <w:rPr>
                <w:rFonts w:ascii="Arial" w:hAnsi="Arial" w:cs="Arial"/>
              </w:rPr>
              <w:t>365 is improved</w:t>
            </w:r>
            <w:r w:rsidR="00F97EE6">
              <w:rPr>
                <w:rFonts w:ascii="Arial" w:hAnsi="Arial" w:cs="Arial"/>
              </w:rPr>
              <w:t xml:space="preserve"> tech</w:t>
            </w:r>
            <w:r w:rsidR="00671C9D">
              <w:rPr>
                <w:rFonts w:ascii="Arial" w:hAnsi="Arial" w:cs="Arial"/>
              </w:rPr>
              <w:t>nology</w:t>
            </w:r>
            <w:r w:rsidR="00F97EE6">
              <w:rPr>
                <w:rFonts w:ascii="Arial" w:hAnsi="Arial" w:cs="Arial"/>
              </w:rPr>
              <w:t xml:space="preserve"> with </w:t>
            </w:r>
            <w:r w:rsidR="00671C9D">
              <w:rPr>
                <w:rFonts w:ascii="Arial" w:hAnsi="Arial" w:cs="Arial"/>
              </w:rPr>
              <w:t>built in security. Organisations need to be speaking to their IT departments to discuss IG and training on the system.</w:t>
            </w:r>
          </w:p>
          <w:p w:rsidR="00F97EE6" w:rsidRDefault="00671C9D" w:rsidP="00671C9D">
            <w:pPr>
              <w:pStyle w:val="ListParagraph"/>
              <w:jc w:val="both"/>
              <w:rPr>
                <w:rFonts w:ascii="Arial" w:hAnsi="Arial" w:cs="Arial"/>
              </w:rPr>
            </w:pPr>
            <w:r>
              <w:rPr>
                <w:rFonts w:ascii="Arial" w:hAnsi="Arial" w:cs="Arial"/>
              </w:rPr>
              <w:t xml:space="preserve">Staff have started to receive the </w:t>
            </w:r>
            <w:r w:rsidR="002663E9">
              <w:rPr>
                <w:rFonts w:ascii="Arial" w:hAnsi="Arial" w:cs="Arial"/>
              </w:rPr>
              <w:t>refresh document which</w:t>
            </w:r>
            <w:r w:rsidR="00F97EE6">
              <w:rPr>
                <w:rFonts w:ascii="Arial" w:hAnsi="Arial" w:cs="Arial"/>
              </w:rPr>
              <w:t xml:space="preserve"> gives access to </w:t>
            </w:r>
            <w:r w:rsidR="002663E9">
              <w:rPr>
                <w:rFonts w:ascii="Arial" w:hAnsi="Arial" w:cs="Arial"/>
              </w:rPr>
              <w:t xml:space="preserve">MS </w:t>
            </w:r>
            <w:r w:rsidR="00F97EE6">
              <w:rPr>
                <w:rFonts w:ascii="Arial" w:hAnsi="Arial" w:cs="Arial"/>
              </w:rPr>
              <w:t xml:space="preserve">Teams, </w:t>
            </w:r>
            <w:proofErr w:type="spellStart"/>
            <w:r w:rsidR="00F97EE6">
              <w:rPr>
                <w:rFonts w:ascii="Arial" w:hAnsi="Arial" w:cs="Arial"/>
              </w:rPr>
              <w:t>on</w:t>
            </w:r>
            <w:r w:rsidR="002663E9">
              <w:rPr>
                <w:rFonts w:ascii="Arial" w:hAnsi="Arial" w:cs="Arial"/>
              </w:rPr>
              <w:t>e</w:t>
            </w:r>
            <w:r w:rsidR="00F97EE6">
              <w:rPr>
                <w:rFonts w:ascii="Arial" w:hAnsi="Arial" w:cs="Arial"/>
              </w:rPr>
              <w:t>dr</w:t>
            </w:r>
            <w:r w:rsidR="002663E9">
              <w:rPr>
                <w:rFonts w:ascii="Arial" w:hAnsi="Arial" w:cs="Arial"/>
              </w:rPr>
              <w:t>iv</w:t>
            </w:r>
            <w:r w:rsidR="00F97EE6">
              <w:rPr>
                <w:rFonts w:ascii="Arial" w:hAnsi="Arial" w:cs="Arial"/>
              </w:rPr>
              <w:t>e</w:t>
            </w:r>
            <w:proofErr w:type="spellEnd"/>
            <w:r w:rsidR="00F97EE6">
              <w:rPr>
                <w:rFonts w:ascii="Arial" w:hAnsi="Arial" w:cs="Arial"/>
              </w:rPr>
              <w:t xml:space="preserve"> etc.</w:t>
            </w:r>
          </w:p>
          <w:p w:rsidR="00535C88" w:rsidRPr="00F97EE6" w:rsidRDefault="002663E9" w:rsidP="00F97EE6">
            <w:pPr>
              <w:jc w:val="both"/>
              <w:rPr>
                <w:rFonts w:ascii="Arial" w:hAnsi="Arial" w:cs="Arial"/>
              </w:rPr>
            </w:pPr>
            <w:r>
              <w:rPr>
                <w:rFonts w:ascii="Arial" w:hAnsi="Arial" w:cs="Arial"/>
              </w:rPr>
              <w:t xml:space="preserve">            MM queried </w:t>
            </w:r>
            <w:r w:rsidR="009452AD">
              <w:rPr>
                <w:rFonts w:ascii="Arial" w:hAnsi="Arial" w:cs="Arial"/>
              </w:rPr>
              <w:t>O</w:t>
            </w:r>
            <w:r w:rsidR="00F97EE6">
              <w:rPr>
                <w:rFonts w:ascii="Arial" w:hAnsi="Arial" w:cs="Arial"/>
              </w:rPr>
              <w:t xml:space="preserve">ffice 365 </w:t>
            </w:r>
            <w:r>
              <w:rPr>
                <w:rFonts w:ascii="Arial" w:hAnsi="Arial" w:cs="Arial"/>
              </w:rPr>
              <w:t xml:space="preserve">being used correctly as you can access </w:t>
            </w:r>
            <w:r>
              <w:rPr>
                <w:rFonts w:ascii="Arial" w:hAnsi="Arial" w:cs="Arial"/>
              </w:rPr>
              <w:br/>
              <w:t xml:space="preserve">            </w:t>
            </w:r>
            <w:proofErr w:type="spellStart"/>
            <w:r>
              <w:rPr>
                <w:rFonts w:ascii="Arial" w:hAnsi="Arial" w:cs="Arial"/>
              </w:rPr>
              <w:t>onedrive</w:t>
            </w:r>
            <w:proofErr w:type="spellEnd"/>
            <w:r>
              <w:rPr>
                <w:rFonts w:ascii="Arial" w:hAnsi="Arial" w:cs="Arial"/>
              </w:rPr>
              <w:t xml:space="preserve"> and shared drives from anywhere which is good, but there </w:t>
            </w:r>
            <w:r>
              <w:rPr>
                <w:rFonts w:ascii="Arial" w:hAnsi="Arial" w:cs="Arial"/>
              </w:rPr>
              <w:br/>
              <w:t xml:space="preserve">            will be increased potential of data loss so organisations will need to </w:t>
            </w:r>
            <w:r w:rsidR="009452AD">
              <w:rPr>
                <w:rFonts w:ascii="Arial" w:hAnsi="Arial" w:cs="Arial"/>
              </w:rPr>
              <w:br/>
              <w:t xml:space="preserve">            ensure</w:t>
            </w:r>
            <w:r>
              <w:rPr>
                <w:rFonts w:ascii="Arial" w:hAnsi="Arial" w:cs="Arial"/>
              </w:rPr>
              <w:t xml:space="preserve"> that there is a full training plan rolled out.</w:t>
            </w:r>
            <w:r w:rsidR="00F97EE6" w:rsidRPr="00F97EE6">
              <w:rPr>
                <w:rFonts w:ascii="Arial" w:hAnsi="Arial" w:cs="Arial"/>
              </w:rPr>
              <w:t xml:space="preserve"> </w:t>
            </w:r>
          </w:p>
          <w:p w:rsidR="00861FDF" w:rsidRPr="00861FDF" w:rsidRDefault="00861FDF" w:rsidP="009452AD">
            <w:pPr>
              <w:pStyle w:val="ListParagraph"/>
              <w:rPr>
                <w:rFonts w:ascii="Arial" w:hAnsi="Arial" w:cs="Arial"/>
                <w:color w:val="000000" w:themeColor="text1"/>
              </w:rPr>
            </w:pPr>
          </w:p>
        </w:tc>
        <w:tc>
          <w:tcPr>
            <w:tcW w:w="1559" w:type="dxa"/>
            <w:tcBorders>
              <w:bottom w:val="single" w:sz="4" w:space="0" w:color="auto"/>
            </w:tcBorders>
          </w:tcPr>
          <w:p w:rsidR="00CA4597" w:rsidRDefault="00CA4597">
            <w:pPr>
              <w:rPr>
                <w:rFonts w:ascii="Arial" w:hAnsi="Arial" w:cs="Arial"/>
              </w:rPr>
            </w:pPr>
          </w:p>
        </w:tc>
      </w:tr>
      <w:tr w:rsidR="00861FDF" w:rsidRPr="00A41563" w:rsidTr="005810BA">
        <w:trPr>
          <w:trHeight w:val="363"/>
        </w:trPr>
        <w:tc>
          <w:tcPr>
            <w:tcW w:w="851" w:type="dxa"/>
            <w:tcBorders>
              <w:bottom w:val="single" w:sz="4" w:space="0" w:color="auto"/>
            </w:tcBorders>
            <w:shd w:val="clear" w:color="auto" w:fill="D9D9D9" w:themeFill="background1" w:themeFillShade="D9"/>
            <w:vAlign w:val="center"/>
          </w:tcPr>
          <w:p w:rsidR="00861FDF" w:rsidRPr="001A7A18" w:rsidRDefault="009452AD" w:rsidP="005810BA">
            <w:pPr>
              <w:rPr>
                <w:rFonts w:ascii="Arial" w:hAnsi="Arial" w:cs="Arial"/>
              </w:rPr>
            </w:pPr>
            <w:r>
              <w:rPr>
                <w:rFonts w:ascii="Arial" w:hAnsi="Arial" w:cs="Arial"/>
              </w:rPr>
              <w:t>13.</w:t>
            </w:r>
          </w:p>
        </w:tc>
        <w:tc>
          <w:tcPr>
            <w:tcW w:w="7655" w:type="dxa"/>
            <w:tcBorders>
              <w:bottom w:val="single" w:sz="4" w:space="0" w:color="auto"/>
            </w:tcBorders>
            <w:shd w:val="clear" w:color="auto" w:fill="D9D9D9" w:themeFill="background1" w:themeFillShade="D9"/>
            <w:vAlign w:val="center"/>
          </w:tcPr>
          <w:p w:rsidR="00861FDF" w:rsidRPr="005810BA" w:rsidRDefault="005810BA" w:rsidP="005810BA">
            <w:pPr>
              <w:rPr>
                <w:rFonts w:ascii="Arial" w:hAnsi="Arial" w:cs="Arial"/>
                <w:b/>
                <w:color w:val="000000" w:themeColor="text1"/>
              </w:rPr>
            </w:pPr>
            <w:r>
              <w:rPr>
                <w:rFonts w:ascii="Arial" w:hAnsi="Arial" w:cs="Arial"/>
                <w:b/>
                <w:color w:val="000000" w:themeColor="text1"/>
              </w:rPr>
              <w:t>Any Other Business</w:t>
            </w:r>
          </w:p>
        </w:tc>
        <w:tc>
          <w:tcPr>
            <w:tcW w:w="1559" w:type="dxa"/>
            <w:tcBorders>
              <w:bottom w:val="single" w:sz="4" w:space="0" w:color="auto"/>
            </w:tcBorders>
            <w:shd w:val="clear" w:color="auto" w:fill="D9D9D9" w:themeFill="background1" w:themeFillShade="D9"/>
            <w:vAlign w:val="center"/>
          </w:tcPr>
          <w:p w:rsidR="00861FDF" w:rsidRDefault="00861FDF" w:rsidP="005810BA">
            <w:pPr>
              <w:rPr>
                <w:rFonts w:ascii="Arial" w:hAnsi="Arial" w:cs="Arial"/>
              </w:rPr>
            </w:pPr>
          </w:p>
        </w:tc>
      </w:tr>
      <w:tr w:rsidR="005810BA" w:rsidRPr="00A41563" w:rsidTr="00B52C6A">
        <w:trPr>
          <w:trHeight w:val="363"/>
        </w:trPr>
        <w:tc>
          <w:tcPr>
            <w:tcW w:w="851" w:type="dxa"/>
            <w:shd w:val="clear" w:color="auto" w:fill="FFFFFF" w:themeFill="background1"/>
            <w:vAlign w:val="center"/>
          </w:tcPr>
          <w:p w:rsidR="005810BA" w:rsidRPr="005810BA" w:rsidRDefault="005810BA" w:rsidP="005810BA">
            <w:pPr>
              <w:rPr>
                <w:rFonts w:ascii="Arial" w:hAnsi="Arial" w:cs="Arial"/>
                <w:b/>
              </w:rPr>
            </w:pPr>
          </w:p>
        </w:tc>
        <w:tc>
          <w:tcPr>
            <w:tcW w:w="7655" w:type="dxa"/>
            <w:shd w:val="clear" w:color="auto" w:fill="FFFFFF" w:themeFill="background1"/>
            <w:vAlign w:val="center"/>
          </w:tcPr>
          <w:p w:rsidR="00A53775" w:rsidRPr="009452AD" w:rsidRDefault="009452AD" w:rsidP="009452AD">
            <w:pPr>
              <w:rPr>
                <w:rFonts w:ascii="Arial" w:hAnsi="Arial" w:cs="Arial"/>
                <w:b/>
                <w:color w:val="000000" w:themeColor="text1"/>
              </w:rPr>
            </w:pPr>
            <w:r w:rsidRPr="009452AD">
              <w:rPr>
                <w:rFonts w:ascii="Arial" w:hAnsi="Arial" w:cs="Arial"/>
                <w:b/>
              </w:rPr>
              <w:t>No comments</w:t>
            </w:r>
            <w:r w:rsidR="00E259E5" w:rsidRPr="009452AD">
              <w:rPr>
                <w:rFonts w:ascii="Arial" w:hAnsi="Arial" w:cs="Arial"/>
              </w:rPr>
              <w:t xml:space="preserve">  </w:t>
            </w:r>
          </w:p>
        </w:tc>
        <w:tc>
          <w:tcPr>
            <w:tcW w:w="1559" w:type="dxa"/>
            <w:shd w:val="clear" w:color="auto" w:fill="FFFFFF" w:themeFill="background1"/>
          </w:tcPr>
          <w:p w:rsidR="005810BA" w:rsidRDefault="005810BA" w:rsidP="00B52C6A">
            <w:pPr>
              <w:rPr>
                <w:rFonts w:ascii="Arial" w:hAnsi="Arial" w:cs="Arial"/>
              </w:rPr>
            </w:pPr>
          </w:p>
        </w:tc>
      </w:tr>
      <w:tr w:rsidR="00E259E5" w:rsidRPr="00A41563" w:rsidTr="001A7A18">
        <w:trPr>
          <w:trHeight w:val="345"/>
        </w:trPr>
        <w:tc>
          <w:tcPr>
            <w:tcW w:w="851" w:type="dxa"/>
            <w:shd w:val="clear" w:color="auto" w:fill="FFFFFF" w:themeFill="background1"/>
            <w:vAlign w:val="center"/>
          </w:tcPr>
          <w:p w:rsidR="00E259E5" w:rsidRPr="00AD5C1A" w:rsidRDefault="009452AD" w:rsidP="005810BA">
            <w:pPr>
              <w:rPr>
                <w:rFonts w:ascii="Arial" w:hAnsi="Arial" w:cs="Arial"/>
              </w:rPr>
            </w:pPr>
            <w:r>
              <w:rPr>
                <w:rFonts w:ascii="Arial" w:hAnsi="Arial" w:cs="Arial"/>
              </w:rPr>
              <w:t>14.</w:t>
            </w:r>
          </w:p>
        </w:tc>
        <w:tc>
          <w:tcPr>
            <w:tcW w:w="7655" w:type="dxa"/>
            <w:shd w:val="clear" w:color="auto" w:fill="FFFFFF" w:themeFill="background1"/>
            <w:vAlign w:val="center"/>
          </w:tcPr>
          <w:p w:rsidR="00AD5C1A" w:rsidRDefault="00E259E5" w:rsidP="001A7A18">
            <w:pPr>
              <w:rPr>
                <w:rFonts w:ascii="Arial" w:hAnsi="Arial" w:cs="Arial"/>
                <w:b/>
                <w:color w:val="000000" w:themeColor="text1"/>
              </w:rPr>
            </w:pPr>
            <w:r w:rsidRPr="001A7A18">
              <w:rPr>
                <w:rFonts w:ascii="Arial" w:hAnsi="Arial" w:cs="Arial"/>
                <w:b/>
                <w:color w:val="000000" w:themeColor="text1"/>
              </w:rPr>
              <w:t>Date/Time of Next Meeting</w:t>
            </w:r>
            <w:r w:rsidR="00AD5C1A">
              <w:rPr>
                <w:rFonts w:ascii="Arial" w:hAnsi="Arial" w:cs="Arial"/>
                <w:b/>
                <w:color w:val="000000" w:themeColor="text1"/>
              </w:rPr>
              <w:t>:</w:t>
            </w:r>
          </w:p>
          <w:p w:rsidR="00E259E5" w:rsidRPr="00AD5C1A" w:rsidRDefault="00AD5C1A" w:rsidP="009452AD">
            <w:pPr>
              <w:rPr>
                <w:rFonts w:ascii="Arial" w:hAnsi="Arial" w:cs="Arial"/>
                <w:color w:val="000000" w:themeColor="text1"/>
              </w:rPr>
            </w:pPr>
            <w:r w:rsidRPr="00AD5C1A">
              <w:rPr>
                <w:rFonts w:ascii="Arial" w:hAnsi="Arial" w:cs="Arial"/>
                <w:color w:val="000000" w:themeColor="text1"/>
              </w:rPr>
              <w:t xml:space="preserve">Thursday </w:t>
            </w:r>
            <w:r w:rsidR="009452AD">
              <w:rPr>
                <w:rFonts w:ascii="Arial" w:hAnsi="Arial" w:cs="Arial"/>
                <w:color w:val="000000" w:themeColor="text1"/>
              </w:rPr>
              <w:t>10 September</w:t>
            </w:r>
            <w:r w:rsidRPr="00AD5C1A">
              <w:rPr>
                <w:rFonts w:ascii="Arial" w:hAnsi="Arial" w:cs="Arial"/>
                <w:color w:val="000000" w:themeColor="text1"/>
              </w:rPr>
              <w:t xml:space="preserve"> 2020, 1.00 pm – 2.30 pm</w:t>
            </w:r>
            <w:r w:rsidRPr="00AD5C1A">
              <w:rPr>
                <w:rFonts w:ascii="Arial" w:hAnsi="Arial" w:cs="Arial"/>
                <w:color w:val="000000" w:themeColor="text1"/>
              </w:rPr>
              <w:br/>
              <w:t>Via GoToMee</w:t>
            </w:r>
            <w:r w:rsidR="009452AD">
              <w:rPr>
                <w:rFonts w:ascii="Arial" w:hAnsi="Arial" w:cs="Arial"/>
                <w:color w:val="000000" w:themeColor="text1"/>
              </w:rPr>
              <w:t xml:space="preserve">ting </w:t>
            </w:r>
          </w:p>
        </w:tc>
        <w:tc>
          <w:tcPr>
            <w:tcW w:w="1559" w:type="dxa"/>
            <w:shd w:val="clear" w:color="auto" w:fill="FFFFFF" w:themeFill="background1"/>
            <w:vAlign w:val="center"/>
          </w:tcPr>
          <w:p w:rsidR="00E259E5" w:rsidRDefault="009452AD" w:rsidP="005810BA">
            <w:pPr>
              <w:rPr>
                <w:rFonts w:ascii="Arial" w:hAnsi="Arial" w:cs="Arial"/>
              </w:rPr>
            </w:pPr>
            <w:r>
              <w:rPr>
                <w:rFonts w:ascii="Arial" w:hAnsi="Arial" w:cs="Arial"/>
              </w:rPr>
              <w:t>Meeting invite to be sent out</w:t>
            </w:r>
          </w:p>
        </w:tc>
      </w:tr>
    </w:tbl>
    <w:p w:rsidR="004B6154" w:rsidRPr="00A41563" w:rsidRDefault="004B6154" w:rsidP="00D26582">
      <w:pPr>
        <w:pStyle w:val="NoSpacing"/>
        <w:rPr>
          <w:rFonts w:ascii="Arial" w:hAnsi="Arial" w:cs="Arial"/>
        </w:rPr>
      </w:pPr>
    </w:p>
    <w:sectPr w:rsidR="004B6154" w:rsidRPr="00A41563" w:rsidSect="004D1503">
      <w:headerReference w:type="default" r:id="rId9"/>
      <w:headerReference w:type="first" r:id="rId10"/>
      <w:pgSz w:w="11906" w:h="16838"/>
      <w:pgMar w:top="284" w:right="1133"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920" w:rsidRDefault="00DA0920" w:rsidP="00ED55A4">
      <w:pPr>
        <w:spacing w:after="0" w:line="240" w:lineRule="auto"/>
      </w:pPr>
      <w:r>
        <w:separator/>
      </w:r>
    </w:p>
  </w:endnote>
  <w:endnote w:type="continuationSeparator" w:id="0">
    <w:p w:rsidR="00DA0920" w:rsidRDefault="00DA0920" w:rsidP="00ED5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Device Font 10cpi"/>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Device Font 10cpi"/>
    <w:panose1 w:val="020F0502020204030204"/>
    <w:charset w:val="00"/>
    <w:family w:val="swiss"/>
    <w:pitch w:val="variable"/>
    <w:sig w:usb0="00000000"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altName w:val="Device Font 10cpi"/>
    <w:panose1 w:val="02040503050406030204"/>
    <w:charset w:val="00"/>
    <w:family w:val="roman"/>
    <w:pitch w:val="variable"/>
    <w:sig w:usb0="00000001"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920" w:rsidRDefault="00DA0920" w:rsidP="00ED55A4">
      <w:pPr>
        <w:spacing w:after="0" w:line="240" w:lineRule="auto"/>
      </w:pPr>
      <w:r>
        <w:separator/>
      </w:r>
    </w:p>
  </w:footnote>
  <w:footnote w:type="continuationSeparator" w:id="0">
    <w:p w:rsidR="00DA0920" w:rsidRDefault="00DA0920" w:rsidP="00ED55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503" w:rsidRDefault="004D1503">
    <w:pPr>
      <w:pStyle w:val="Header"/>
    </w:pPr>
  </w:p>
  <w:p w:rsidR="004D1503" w:rsidRDefault="004D15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503" w:rsidRDefault="004D1503">
    <w:pPr>
      <w:pStyle w:val="Header"/>
    </w:pPr>
    <w:r>
      <w:rPr>
        <w:noProof/>
        <w:sz w:val="20"/>
        <w:szCs w:val="20"/>
        <w:lang w:eastAsia="en-GB"/>
      </w:rPr>
      <w:drawing>
        <wp:inline distT="0" distB="0" distL="0" distR="0" wp14:anchorId="30E3D738" wp14:editId="2FC44BB2">
          <wp:extent cx="5731510" cy="942340"/>
          <wp:effectExtent l="0" t="0" r="2540" b="0"/>
          <wp:docPr id="2" name="Picture 2"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423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049B0"/>
    <w:multiLevelType w:val="hybridMultilevel"/>
    <w:tmpl w:val="823C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9CC322F"/>
    <w:multiLevelType w:val="hybridMultilevel"/>
    <w:tmpl w:val="CDE669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3DCA3560"/>
    <w:multiLevelType w:val="hybridMultilevel"/>
    <w:tmpl w:val="E37EDA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18A067B"/>
    <w:multiLevelType w:val="hybridMultilevel"/>
    <w:tmpl w:val="A61E7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2045EB7"/>
    <w:multiLevelType w:val="hybridMultilevel"/>
    <w:tmpl w:val="7A3A8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8762521"/>
    <w:multiLevelType w:val="hybridMultilevel"/>
    <w:tmpl w:val="50A65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502151DE"/>
    <w:multiLevelType w:val="hybridMultilevel"/>
    <w:tmpl w:val="DBB8A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5026A79"/>
    <w:multiLevelType w:val="hybridMultilevel"/>
    <w:tmpl w:val="857ED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2E83683"/>
    <w:multiLevelType w:val="hybridMultilevel"/>
    <w:tmpl w:val="180CC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E2E172E"/>
    <w:multiLevelType w:val="multilevel"/>
    <w:tmpl w:val="D03620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75922881"/>
    <w:multiLevelType w:val="hybridMultilevel"/>
    <w:tmpl w:val="0B3A3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6D47591"/>
    <w:multiLevelType w:val="hybridMultilevel"/>
    <w:tmpl w:val="F10C1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9"/>
  </w:num>
  <w:num w:numId="6">
    <w:abstractNumId w:val="3"/>
  </w:num>
  <w:num w:numId="7">
    <w:abstractNumId w:val="1"/>
  </w:num>
  <w:num w:numId="8">
    <w:abstractNumId w:val="10"/>
  </w:num>
  <w:num w:numId="9">
    <w:abstractNumId w:val="6"/>
  </w:num>
  <w:num w:numId="10">
    <w:abstractNumId w:val="8"/>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00A"/>
    <w:rsid w:val="0001001A"/>
    <w:rsid w:val="000119BB"/>
    <w:rsid w:val="0001289F"/>
    <w:rsid w:val="0001345B"/>
    <w:rsid w:val="0001471C"/>
    <w:rsid w:val="00020A5B"/>
    <w:rsid w:val="00020DAE"/>
    <w:rsid w:val="000227AF"/>
    <w:rsid w:val="00041E57"/>
    <w:rsid w:val="00047823"/>
    <w:rsid w:val="0005012A"/>
    <w:rsid w:val="000619DB"/>
    <w:rsid w:val="00076F4F"/>
    <w:rsid w:val="00081262"/>
    <w:rsid w:val="000834B9"/>
    <w:rsid w:val="00090DE0"/>
    <w:rsid w:val="000A308B"/>
    <w:rsid w:val="000A4BBB"/>
    <w:rsid w:val="000C343F"/>
    <w:rsid w:val="000D2443"/>
    <w:rsid w:val="000D4CBE"/>
    <w:rsid w:val="000D5DD8"/>
    <w:rsid w:val="000E72E6"/>
    <w:rsid w:val="00102FDF"/>
    <w:rsid w:val="00115A91"/>
    <w:rsid w:val="001175E1"/>
    <w:rsid w:val="00117692"/>
    <w:rsid w:val="00126CF9"/>
    <w:rsid w:val="00157F44"/>
    <w:rsid w:val="00161717"/>
    <w:rsid w:val="00166E7C"/>
    <w:rsid w:val="0017058D"/>
    <w:rsid w:val="0017138A"/>
    <w:rsid w:val="00171E86"/>
    <w:rsid w:val="0017217A"/>
    <w:rsid w:val="001737C7"/>
    <w:rsid w:val="0017581D"/>
    <w:rsid w:val="00177FEB"/>
    <w:rsid w:val="0018000A"/>
    <w:rsid w:val="00185579"/>
    <w:rsid w:val="00190627"/>
    <w:rsid w:val="00192099"/>
    <w:rsid w:val="001A0B52"/>
    <w:rsid w:val="001A594D"/>
    <w:rsid w:val="001A7A18"/>
    <w:rsid w:val="001C2846"/>
    <w:rsid w:val="001C2E7E"/>
    <w:rsid w:val="001D5DBF"/>
    <w:rsid w:val="001E3D52"/>
    <w:rsid w:val="001E421A"/>
    <w:rsid w:val="001F306F"/>
    <w:rsid w:val="001F5D54"/>
    <w:rsid w:val="001F6AA0"/>
    <w:rsid w:val="00214412"/>
    <w:rsid w:val="002263CB"/>
    <w:rsid w:val="002277E6"/>
    <w:rsid w:val="00234B40"/>
    <w:rsid w:val="00246E4C"/>
    <w:rsid w:val="00254961"/>
    <w:rsid w:val="00255397"/>
    <w:rsid w:val="00256D42"/>
    <w:rsid w:val="002663E9"/>
    <w:rsid w:val="002707FC"/>
    <w:rsid w:val="002769D4"/>
    <w:rsid w:val="00281EB9"/>
    <w:rsid w:val="002A7582"/>
    <w:rsid w:val="002B7647"/>
    <w:rsid w:val="002B7B55"/>
    <w:rsid w:val="002E13C7"/>
    <w:rsid w:val="002F4748"/>
    <w:rsid w:val="003104A1"/>
    <w:rsid w:val="003142B1"/>
    <w:rsid w:val="00321588"/>
    <w:rsid w:val="00322533"/>
    <w:rsid w:val="00325F45"/>
    <w:rsid w:val="00341067"/>
    <w:rsid w:val="00344895"/>
    <w:rsid w:val="00346341"/>
    <w:rsid w:val="00350FCB"/>
    <w:rsid w:val="00351006"/>
    <w:rsid w:val="00367AA3"/>
    <w:rsid w:val="00377467"/>
    <w:rsid w:val="003A121C"/>
    <w:rsid w:val="003A60F7"/>
    <w:rsid w:val="003B7142"/>
    <w:rsid w:val="003C1CBF"/>
    <w:rsid w:val="003C49FA"/>
    <w:rsid w:val="003F2958"/>
    <w:rsid w:val="003F3481"/>
    <w:rsid w:val="00400C5F"/>
    <w:rsid w:val="00406B14"/>
    <w:rsid w:val="004151DF"/>
    <w:rsid w:val="0041572E"/>
    <w:rsid w:val="00415CC9"/>
    <w:rsid w:val="00422AAD"/>
    <w:rsid w:val="00433419"/>
    <w:rsid w:val="00434709"/>
    <w:rsid w:val="00437182"/>
    <w:rsid w:val="004373BB"/>
    <w:rsid w:val="00437850"/>
    <w:rsid w:val="0044030D"/>
    <w:rsid w:val="00463698"/>
    <w:rsid w:val="004642EC"/>
    <w:rsid w:val="00467B16"/>
    <w:rsid w:val="00470DD5"/>
    <w:rsid w:val="004725BE"/>
    <w:rsid w:val="004754B9"/>
    <w:rsid w:val="00476EBE"/>
    <w:rsid w:val="00487F8C"/>
    <w:rsid w:val="0049328A"/>
    <w:rsid w:val="00495A3E"/>
    <w:rsid w:val="00495D36"/>
    <w:rsid w:val="00497463"/>
    <w:rsid w:val="004B370F"/>
    <w:rsid w:val="004B6154"/>
    <w:rsid w:val="004D0E06"/>
    <w:rsid w:val="004D1503"/>
    <w:rsid w:val="004D6730"/>
    <w:rsid w:val="004F1F7D"/>
    <w:rsid w:val="004F66E8"/>
    <w:rsid w:val="005112E4"/>
    <w:rsid w:val="00517083"/>
    <w:rsid w:val="00520B44"/>
    <w:rsid w:val="005254B7"/>
    <w:rsid w:val="0053047C"/>
    <w:rsid w:val="00534D38"/>
    <w:rsid w:val="00535C88"/>
    <w:rsid w:val="00545C8E"/>
    <w:rsid w:val="00550E5C"/>
    <w:rsid w:val="0055111E"/>
    <w:rsid w:val="00552F84"/>
    <w:rsid w:val="00555FD9"/>
    <w:rsid w:val="00561510"/>
    <w:rsid w:val="00562DEE"/>
    <w:rsid w:val="00574EB4"/>
    <w:rsid w:val="005771A5"/>
    <w:rsid w:val="0058051A"/>
    <w:rsid w:val="005810BA"/>
    <w:rsid w:val="005A1E2A"/>
    <w:rsid w:val="005B47BF"/>
    <w:rsid w:val="005B5070"/>
    <w:rsid w:val="005B6884"/>
    <w:rsid w:val="005D56D4"/>
    <w:rsid w:val="005E41F8"/>
    <w:rsid w:val="005E5CCB"/>
    <w:rsid w:val="006122C1"/>
    <w:rsid w:val="006161B4"/>
    <w:rsid w:val="0062637A"/>
    <w:rsid w:val="00626817"/>
    <w:rsid w:val="0063437E"/>
    <w:rsid w:val="00635398"/>
    <w:rsid w:val="006359B2"/>
    <w:rsid w:val="006360E6"/>
    <w:rsid w:val="00645BCB"/>
    <w:rsid w:val="0065134F"/>
    <w:rsid w:val="00663BE9"/>
    <w:rsid w:val="00671C9D"/>
    <w:rsid w:val="0067234D"/>
    <w:rsid w:val="00677E6E"/>
    <w:rsid w:val="00680F66"/>
    <w:rsid w:val="006A67D0"/>
    <w:rsid w:val="006B0986"/>
    <w:rsid w:val="006C448E"/>
    <w:rsid w:val="006D00BA"/>
    <w:rsid w:val="006D5ED6"/>
    <w:rsid w:val="006E3189"/>
    <w:rsid w:val="006E3933"/>
    <w:rsid w:val="006F5B76"/>
    <w:rsid w:val="00714EA8"/>
    <w:rsid w:val="007177B7"/>
    <w:rsid w:val="00721A7C"/>
    <w:rsid w:val="007272E9"/>
    <w:rsid w:val="0073284A"/>
    <w:rsid w:val="00734A8B"/>
    <w:rsid w:val="00745703"/>
    <w:rsid w:val="0074616A"/>
    <w:rsid w:val="00752929"/>
    <w:rsid w:val="00753223"/>
    <w:rsid w:val="00753D93"/>
    <w:rsid w:val="00764D8B"/>
    <w:rsid w:val="00765A93"/>
    <w:rsid w:val="00766D80"/>
    <w:rsid w:val="007851A4"/>
    <w:rsid w:val="00787425"/>
    <w:rsid w:val="00792993"/>
    <w:rsid w:val="007A3B62"/>
    <w:rsid w:val="007B42D4"/>
    <w:rsid w:val="007C3781"/>
    <w:rsid w:val="007C7A3B"/>
    <w:rsid w:val="007D7AEE"/>
    <w:rsid w:val="007E19A3"/>
    <w:rsid w:val="007E3B39"/>
    <w:rsid w:val="007E3F86"/>
    <w:rsid w:val="007F2584"/>
    <w:rsid w:val="007F2D28"/>
    <w:rsid w:val="007F460A"/>
    <w:rsid w:val="008070E0"/>
    <w:rsid w:val="0082628A"/>
    <w:rsid w:val="00827B6D"/>
    <w:rsid w:val="00832FF8"/>
    <w:rsid w:val="00833565"/>
    <w:rsid w:val="0084406A"/>
    <w:rsid w:val="00851983"/>
    <w:rsid w:val="008545C6"/>
    <w:rsid w:val="00856EE8"/>
    <w:rsid w:val="00860C30"/>
    <w:rsid w:val="00861FDF"/>
    <w:rsid w:val="008722BC"/>
    <w:rsid w:val="00881C8E"/>
    <w:rsid w:val="00883CB9"/>
    <w:rsid w:val="00892ADA"/>
    <w:rsid w:val="008A1261"/>
    <w:rsid w:val="008A2015"/>
    <w:rsid w:val="008A53E6"/>
    <w:rsid w:val="008A7C26"/>
    <w:rsid w:val="008B1788"/>
    <w:rsid w:val="008B2454"/>
    <w:rsid w:val="008B39BE"/>
    <w:rsid w:val="008B4228"/>
    <w:rsid w:val="008C01E5"/>
    <w:rsid w:val="008C071A"/>
    <w:rsid w:val="008D04C1"/>
    <w:rsid w:val="008E4196"/>
    <w:rsid w:val="00901DD9"/>
    <w:rsid w:val="00902D81"/>
    <w:rsid w:val="009039DD"/>
    <w:rsid w:val="009049BB"/>
    <w:rsid w:val="00906E68"/>
    <w:rsid w:val="00911ECA"/>
    <w:rsid w:val="0091210A"/>
    <w:rsid w:val="00920A2E"/>
    <w:rsid w:val="009247CC"/>
    <w:rsid w:val="00924B8F"/>
    <w:rsid w:val="00935658"/>
    <w:rsid w:val="00935ADB"/>
    <w:rsid w:val="009452AD"/>
    <w:rsid w:val="0094775E"/>
    <w:rsid w:val="0095075B"/>
    <w:rsid w:val="009627C3"/>
    <w:rsid w:val="00966CFF"/>
    <w:rsid w:val="0097000A"/>
    <w:rsid w:val="0097371E"/>
    <w:rsid w:val="00973CFD"/>
    <w:rsid w:val="00983D34"/>
    <w:rsid w:val="00991B1C"/>
    <w:rsid w:val="00991E24"/>
    <w:rsid w:val="00993BD1"/>
    <w:rsid w:val="00993C28"/>
    <w:rsid w:val="009B18C2"/>
    <w:rsid w:val="009B567B"/>
    <w:rsid w:val="009B71BF"/>
    <w:rsid w:val="009C6065"/>
    <w:rsid w:val="009D0B78"/>
    <w:rsid w:val="009D5691"/>
    <w:rsid w:val="009E0601"/>
    <w:rsid w:val="009E4639"/>
    <w:rsid w:val="009E51DB"/>
    <w:rsid w:val="009F184F"/>
    <w:rsid w:val="009F757F"/>
    <w:rsid w:val="009F7D7D"/>
    <w:rsid w:val="00A005CD"/>
    <w:rsid w:val="00A20F02"/>
    <w:rsid w:val="00A22400"/>
    <w:rsid w:val="00A30D09"/>
    <w:rsid w:val="00A33876"/>
    <w:rsid w:val="00A3658B"/>
    <w:rsid w:val="00A36AC6"/>
    <w:rsid w:val="00A41563"/>
    <w:rsid w:val="00A431FB"/>
    <w:rsid w:val="00A45FE2"/>
    <w:rsid w:val="00A53775"/>
    <w:rsid w:val="00A650FC"/>
    <w:rsid w:val="00A705A5"/>
    <w:rsid w:val="00A72293"/>
    <w:rsid w:val="00A72BD5"/>
    <w:rsid w:val="00A73693"/>
    <w:rsid w:val="00A847E6"/>
    <w:rsid w:val="00A86845"/>
    <w:rsid w:val="00A944F7"/>
    <w:rsid w:val="00A95211"/>
    <w:rsid w:val="00A95BC1"/>
    <w:rsid w:val="00AA4CD7"/>
    <w:rsid w:val="00AB4486"/>
    <w:rsid w:val="00AB6CEF"/>
    <w:rsid w:val="00AC4063"/>
    <w:rsid w:val="00AC78E4"/>
    <w:rsid w:val="00AD3196"/>
    <w:rsid w:val="00AD327C"/>
    <w:rsid w:val="00AD5C1A"/>
    <w:rsid w:val="00AD691B"/>
    <w:rsid w:val="00AE38F1"/>
    <w:rsid w:val="00AE3BAB"/>
    <w:rsid w:val="00AE6D07"/>
    <w:rsid w:val="00AF0C2A"/>
    <w:rsid w:val="00B00B2D"/>
    <w:rsid w:val="00B0355C"/>
    <w:rsid w:val="00B1142D"/>
    <w:rsid w:val="00B20E7F"/>
    <w:rsid w:val="00B22710"/>
    <w:rsid w:val="00B2640A"/>
    <w:rsid w:val="00B34A72"/>
    <w:rsid w:val="00B35AA4"/>
    <w:rsid w:val="00B40A0C"/>
    <w:rsid w:val="00B4240C"/>
    <w:rsid w:val="00B42D4F"/>
    <w:rsid w:val="00B46A70"/>
    <w:rsid w:val="00B52C6A"/>
    <w:rsid w:val="00B62D6C"/>
    <w:rsid w:val="00B63505"/>
    <w:rsid w:val="00B6495E"/>
    <w:rsid w:val="00B66E8B"/>
    <w:rsid w:val="00B724D6"/>
    <w:rsid w:val="00B73AC1"/>
    <w:rsid w:val="00B73ED5"/>
    <w:rsid w:val="00B858A7"/>
    <w:rsid w:val="00B93024"/>
    <w:rsid w:val="00B93380"/>
    <w:rsid w:val="00BA0042"/>
    <w:rsid w:val="00BD2FBE"/>
    <w:rsid w:val="00BD6535"/>
    <w:rsid w:val="00BD673C"/>
    <w:rsid w:val="00BE7DD9"/>
    <w:rsid w:val="00C124F8"/>
    <w:rsid w:val="00C12536"/>
    <w:rsid w:val="00C274EC"/>
    <w:rsid w:val="00C364B6"/>
    <w:rsid w:val="00C37E17"/>
    <w:rsid w:val="00C40F78"/>
    <w:rsid w:val="00C41653"/>
    <w:rsid w:val="00C43EB0"/>
    <w:rsid w:val="00C442E5"/>
    <w:rsid w:val="00C45CCD"/>
    <w:rsid w:val="00C464AC"/>
    <w:rsid w:val="00C56F83"/>
    <w:rsid w:val="00C7598C"/>
    <w:rsid w:val="00C8531A"/>
    <w:rsid w:val="00C96D42"/>
    <w:rsid w:val="00C979EA"/>
    <w:rsid w:val="00CA04FA"/>
    <w:rsid w:val="00CA4597"/>
    <w:rsid w:val="00CA4A2A"/>
    <w:rsid w:val="00CB5330"/>
    <w:rsid w:val="00CC1AEC"/>
    <w:rsid w:val="00CD7030"/>
    <w:rsid w:val="00CE3E92"/>
    <w:rsid w:val="00D0072B"/>
    <w:rsid w:val="00D03174"/>
    <w:rsid w:val="00D04B82"/>
    <w:rsid w:val="00D120E0"/>
    <w:rsid w:val="00D143CB"/>
    <w:rsid w:val="00D15EFB"/>
    <w:rsid w:val="00D16127"/>
    <w:rsid w:val="00D21F8F"/>
    <w:rsid w:val="00D23068"/>
    <w:rsid w:val="00D248D4"/>
    <w:rsid w:val="00D26582"/>
    <w:rsid w:val="00D3396F"/>
    <w:rsid w:val="00D52F5C"/>
    <w:rsid w:val="00D57D10"/>
    <w:rsid w:val="00D6255C"/>
    <w:rsid w:val="00D7436A"/>
    <w:rsid w:val="00D94AEA"/>
    <w:rsid w:val="00D97761"/>
    <w:rsid w:val="00D97A4D"/>
    <w:rsid w:val="00DA0920"/>
    <w:rsid w:val="00DA09DB"/>
    <w:rsid w:val="00DA2683"/>
    <w:rsid w:val="00DA4799"/>
    <w:rsid w:val="00DB6F85"/>
    <w:rsid w:val="00DC1EDD"/>
    <w:rsid w:val="00DD69B9"/>
    <w:rsid w:val="00DE21D7"/>
    <w:rsid w:val="00DE2B4A"/>
    <w:rsid w:val="00DE7A42"/>
    <w:rsid w:val="00DE7B3A"/>
    <w:rsid w:val="00DE7F7A"/>
    <w:rsid w:val="00DF176F"/>
    <w:rsid w:val="00DF2A85"/>
    <w:rsid w:val="00DF2D10"/>
    <w:rsid w:val="00DF54B0"/>
    <w:rsid w:val="00E0035D"/>
    <w:rsid w:val="00E047FC"/>
    <w:rsid w:val="00E05A93"/>
    <w:rsid w:val="00E15EC1"/>
    <w:rsid w:val="00E250C3"/>
    <w:rsid w:val="00E259E5"/>
    <w:rsid w:val="00E279EA"/>
    <w:rsid w:val="00E3349A"/>
    <w:rsid w:val="00E34CEA"/>
    <w:rsid w:val="00E34FC5"/>
    <w:rsid w:val="00E354FE"/>
    <w:rsid w:val="00E374D5"/>
    <w:rsid w:val="00E37934"/>
    <w:rsid w:val="00E4450B"/>
    <w:rsid w:val="00E52E9B"/>
    <w:rsid w:val="00E671C2"/>
    <w:rsid w:val="00E6756E"/>
    <w:rsid w:val="00E71B74"/>
    <w:rsid w:val="00E73C60"/>
    <w:rsid w:val="00E85AFB"/>
    <w:rsid w:val="00E911A1"/>
    <w:rsid w:val="00EA0048"/>
    <w:rsid w:val="00EA2B2B"/>
    <w:rsid w:val="00EA471A"/>
    <w:rsid w:val="00EA7076"/>
    <w:rsid w:val="00EB6BD5"/>
    <w:rsid w:val="00ED55A4"/>
    <w:rsid w:val="00EE4CDA"/>
    <w:rsid w:val="00EE7F8F"/>
    <w:rsid w:val="00EF12D6"/>
    <w:rsid w:val="00EF4D78"/>
    <w:rsid w:val="00F05145"/>
    <w:rsid w:val="00F20744"/>
    <w:rsid w:val="00F2372C"/>
    <w:rsid w:val="00F24032"/>
    <w:rsid w:val="00F24F99"/>
    <w:rsid w:val="00F30E72"/>
    <w:rsid w:val="00F35D75"/>
    <w:rsid w:val="00F36747"/>
    <w:rsid w:val="00F36E0B"/>
    <w:rsid w:val="00F42F58"/>
    <w:rsid w:val="00F42FB1"/>
    <w:rsid w:val="00F539A0"/>
    <w:rsid w:val="00F6198E"/>
    <w:rsid w:val="00F66AE7"/>
    <w:rsid w:val="00F74E0C"/>
    <w:rsid w:val="00F81785"/>
    <w:rsid w:val="00F940DE"/>
    <w:rsid w:val="00F97EE6"/>
    <w:rsid w:val="00FA4ABE"/>
    <w:rsid w:val="00FC011E"/>
    <w:rsid w:val="00FC648D"/>
    <w:rsid w:val="00FD0881"/>
    <w:rsid w:val="00FD27E0"/>
    <w:rsid w:val="00FD29FB"/>
    <w:rsid w:val="00FD6E03"/>
    <w:rsid w:val="00FE09CF"/>
    <w:rsid w:val="00FF16C2"/>
    <w:rsid w:val="00FF3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79EA"/>
    <w:pPr>
      <w:spacing w:after="0" w:line="240" w:lineRule="auto"/>
    </w:pPr>
  </w:style>
  <w:style w:type="paragraph" w:styleId="Header">
    <w:name w:val="header"/>
    <w:basedOn w:val="Normal"/>
    <w:link w:val="HeaderChar"/>
    <w:uiPriority w:val="99"/>
    <w:unhideWhenUsed/>
    <w:rsid w:val="00ED55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5A4"/>
  </w:style>
  <w:style w:type="paragraph" w:styleId="Footer">
    <w:name w:val="footer"/>
    <w:basedOn w:val="Normal"/>
    <w:link w:val="FooterChar"/>
    <w:uiPriority w:val="99"/>
    <w:unhideWhenUsed/>
    <w:rsid w:val="00ED55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5A4"/>
  </w:style>
  <w:style w:type="paragraph" w:styleId="BalloonText">
    <w:name w:val="Balloon Text"/>
    <w:basedOn w:val="Normal"/>
    <w:link w:val="BalloonTextChar"/>
    <w:uiPriority w:val="99"/>
    <w:semiHidden/>
    <w:unhideWhenUsed/>
    <w:rsid w:val="00ED5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A4"/>
    <w:rPr>
      <w:rFonts w:ascii="Tahoma" w:hAnsi="Tahoma" w:cs="Tahoma"/>
      <w:sz w:val="16"/>
      <w:szCs w:val="16"/>
    </w:rPr>
  </w:style>
  <w:style w:type="paragraph" w:customStyle="1" w:styleId="Char">
    <w:name w:val="Char"/>
    <w:basedOn w:val="Normal"/>
    <w:rsid w:val="00ED55A4"/>
    <w:pPr>
      <w:spacing w:after="160" w:line="240" w:lineRule="exact"/>
    </w:pPr>
    <w:rPr>
      <w:rFonts w:ascii="Tahoma" w:eastAsia="Times New Roman" w:hAnsi="Tahoma" w:cs="Times New Roman"/>
      <w:sz w:val="20"/>
      <w:szCs w:val="20"/>
      <w:lang w:val="en-US"/>
    </w:rPr>
  </w:style>
  <w:style w:type="table" w:styleId="TableGrid">
    <w:name w:val="Table Grid"/>
    <w:basedOn w:val="TableNormal"/>
    <w:uiPriority w:val="59"/>
    <w:rsid w:val="00ED5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6B14"/>
    <w:pPr>
      <w:ind w:left="720"/>
      <w:contextualSpacing/>
    </w:pPr>
  </w:style>
  <w:style w:type="character" w:styleId="Hyperlink">
    <w:name w:val="Hyperlink"/>
    <w:basedOn w:val="DefaultParagraphFont"/>
    <w:uiPriority w:val="99"/>
    <w:unhideWhenUsed/>
    <w:rsid w:val="00234B40"/>
    <w:rPr>
      <w:color w:val="0000FF" w:themeColor="hyperlink"/>
      <w:u w:val="single"/>
    </w:rPr>
  </w:style>
  <w:style w:type="paragraph" w:customStyle="1" w:styleId="Default">
    <w:name w:val="Default"/>
    <w:basedOn w:val="Normal"/>
    <w:rsid w:val="00A005CD"/>
    <w:pPr>
      <w:autoSpaceDE w:val="0"/>
      <w:autoSpaceDN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61510"/>
    <w:rPr>
      <w:color w:val="800080" w:themeColor="followedHyperlink"/>
      <w:u w:val="single"/>
    </w:rPr>
  </w:style>
  <w:style w:type="paragraph" w:styleId="NormalWeb">
    <w:name w:val="Normal (Web)"/>
    <w:basedOn w:val="Normal"/>
    <w:uiPriority w:val="99"/>
    <w:semiHidden/>
    <w:unhideWhenUsed/>
    <w:rsid w:val="00721A7C"/>
    <w:pPr>
      <w:spacing w:after="0" w:line="24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62637A"/>
    <w:rPr>
      <w:i w:val="0"/>
      <w:iCs w:val="0"/>
      <w:color w:val="006D21"/>
    </w:rPr>
  </w:style>
  <w:style w:type="character" w:styleId="Strong">
    <w:name w:val="Strong"/>
    <w:basedOn w:val="DefaultParagraphFont"/>
    <w:uiPriority w:val="22"/>
    <w:qFormat/>
    <w:rsid w:val="006263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79EA"/>
    <w:pPr>
      <w:spacing w:after="0" w:line="240" w:lineRule="auto"/>
    </w:pPr>
  </w:style>
  <w:style w:type="paragraph" w:styleId="Header">
    <w:name w:val="header"/>
    <w:basedOn w:val="Normal"/>
    <w:link w:val="HeaderChar"/>
    <w:uiPriority w:val="99"/>
    <w:unhideWhenUsed/>
    <w:rsid w:val="00ED55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5A4"/>
  </w:style>
  <w:style w:type="paragraph" w:styleId="Footer">
    <w:name w:val="footer"/>
    <w:basedOn w:val="Normal"/>
    <w:link w:val="FooterChar"/>
    <w:uiPriority w:val="99"/>
    <w:unhideWhenUsed/>
    <w:rsid w:val="00ED55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5A4"/>
  </w:style>
  <w:style w:type="paragraph" w:styleId="BalloonText">
    <w:name w:val="Balloon Text"/>
    <w:basedOn w:val="Normal"/>
    <w:link w:val="BalloonTextChar"/>
    <w:uiPriority w:val="99"/>
    <w:semiHidden/>
    <w:unhideWhenUsed/>
    <w:rsid w:val="00ED5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5A4"/>
    <w:rPr>
      <w:rFonts w:ascii="Tahoma" w:hAnsi="Tahoma" w:cs="Tahoma"/>
      <w:sz w:val="16"/>
      <w:szCs w:val="16"/>
    </w:rPr>
  </w:style>
  <w:style w:type="paragraph" w:customStyle="1" w:styleId="Char">
    <w:name w:val="Char"/>
    <w:basedOn w:val="Normal"/>
    <w:rsid w:val="00ED55A4"/>
    <w:pPr>
      <w:spacing w:after="160" w:line="240" w:lineRule="exact"/>
    </w:pPr>
    <w:rPr>
      <w:rFonts w:ascii="Tahoma" w:eastAsia="Times New Roman" w:hAnsi="Tahoma" w:cs="Times New Roman"/>
      <w:sz w:val="20"/>
      <w:szCs w:val="20"/>
      <w:lang w:val="en-US"/>
    </w:rPr>
  </w:style>
  <w:style w:type="table" w:styleId="TableGrid">
    <w:name w:val="Table Grid"/>
    <w:basedOn w:val="TableNormal"/>
    <w:uiPriority w:val="59"/>
    <w:rsid w:val="00ED5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6B14"/>
    <w:pPr>
      <w:ind w:left="720"/>
      <w:contextualSpacing/>
    </w:pPr>
  </w:style>
  <w:style w:type="character" w:styleId="Hyperlink">
    <w:name w:val="Hyperlink"/>
    <w:basedOn w:val="DefaultParagraphFont"/>
    <w:uiPriority w:val="99"/>
    <w:unhideWhenUsed/>
    <w:rsid w:val="00234B40"/>
    <w:rPr>
      <w:color w:val="0000FF" w:themeColor="hyperlink"/>
      <w:u w:val="single"/>
    </w:rPr>
  </w:style>
  <w:style w:type="paragraph" w:customStyle="1" w:styleId="Default">
    <w:name w:val="Default"/>
    <w:basedOn w:val="Normal"/>
    <w:rsid w:val="00A005CD"/>
    <w:pPr>
      <w:autoSpaceDE w:val="0"/>
      <w:autoSpaceDN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61510"/>
    <w:rPr>
      <w:color w:val="800080" w:themeColor="followedHyperlink"/>
      <w:u w:val="single"/>
    </w:rPr>
  </w:style>
  <w:style w:type="paragraph" w:styleId="NormalWeb">
    <w:name w:val="Normal (Web)"/>
    <w:basedOn w:val="Normal"/>
    <w:uiPriority w:val="99"/>
    <w:semiHidden/>
    <w:unhideWhenUsed/>
    <w:rsid w:val="00721A7C"/>
    <w:pPr>
      <w:spacing w:after="0" w:line="240" w:lineRule="auto"/>
    </w:pPr>
    <w:rPr>
      <w:rFonts w:ascii="Times New Roman" w:eastAsia="Times New Roman" w:hAnsi="Times New Roman" w:cs="Times New Roman"/>
      <w:sz w:val="24"/>
      <w:szCs w:val="24"/>
      <w:lang w:eastAsia="en-GB"/>
    </w:rPr>
  </w:style>
  <w:style w:type="character" w:styleId="HTMLCite">
    <w:name w:val="HTML Cite"/>
    <w:basedOn w:val="DefaultParagraphFont"/>
    <w:uiPriority w:val="99"/>
    <w:semiHidden/>
    <w:unhideWhenUsed/>
    <w:rsid w:val="0062637A"/>
    <w:rPr>
      <w:i w:val="0"/>
      <w:iCs w:val="0"/>
      <w:color w:val="006D21"/>
    </w:rPr>
  </w:style>
  <w:style w:type="character" w:styleId="Strong">
    <w:name w:val="Strong"/>
    <w:basedOn w:val="DefaultParagraphFont"/>
    <w:uiPriority w:val="22"/>
    <w:qFormat/>
    <w:rsid w:val="006263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39665">
      <w:bodyDiv w:val="1"/>
      <w:marLeft w:val="0"/>
      <w:marRight w:val="0"/>
      <w:marTop w:val="0"/>
      <w:marBottom w:val="0"/>
      <w:divBdr>
        <w:top w:val="none" w:sz="0" w:space="0" w:color="auto"/>
        <w:left w:val="none" w:sz="0" w:space="0" w:color="auto"/>
        <w:bottom w:val="none" w:sz="0" w:space="0" w:color="auto"/>
        <w:right w:val="none" w:sz="0" w:space="0" w:color="auto"/>
      </w:divBdr>
    </w:div>
    <w:div w:id="333192627">
      <w:bodyDiv w:val="1"/>
      <w:marLeft w:val="0"/>
      <w:marRight w:val="0"/>
      <w:marTop w:val="0"/>
      <w:marBottom w:val="0"/>
      <w:divBdr>
        <w:top w:val="none" w:sz="0" w:space="0" w:color="auto"/>
        <w:left w:val="none" w:sz="0" w:space="0" w:color="auto"/>
        <w:bottom w:val="none" w:sz="0" w:space="0" w:color="auto"/>
        <w:right w:val="none" w:sz="0" w:space="0" w:color="auto"/>
      </w:divBdr>
    </w:div>
    <w:div w:id="421533774">
      <w:bodyDiv w:val="1"/>
      <w:marLeft w:val="0"/>
      <w:marRight w:val="0"/>
      <w:marTop w:val="0"/>
      <w:marBottom w:val="0"/>
      <w:divBdr>
        <w:top w:val="none" w:sz="0" w:space="0" w:color="auto"/>
        <w:left w:val="none" w:sz="0" w:space="0" w:color="auto"/>
        <w:bottom w:val="none" w:sz="0" w:space="0" w:color="auto"/>
        <w:right w:val="none" w:sz="0" w:space="0" w:color="auto"/>
      </w:divBdr>
    </w:div>
    <w:div w:id="438574515">
      <w:bodyDiv w:val="1"/>
      <w:marLeft w:val="0"/>
      <w:marRight w:val="0"/>
      <w:marTop w:val="0"/>
      <w:marBottom w:val="0"/>
      <w:divBdr>
        <w:top w:val="none" w:sz="0" w:space="0" w:color="auto"/>
        <w:left w:val="none" w:sz="0" w:space="0" w:color="auto"/>
        <w:bottom w:val="none" w:sz="0" w:space="0" w:color="auto"/>
        <w:right w:val="none" w:sz="0" w:space="0" w:color="auto"/>
      </w:divBdr>
    </w:div>
    <w:div w:id="473957549">
      <w:bodyDiv w:val="1"/>
      <w:marLeft w:val="0"/>
      <w:marRight w:val="0"/>
      <w:marTop w:val="0"/>
      <w:marBottom w:val="0"/>
      <w:divBdr>
        <w:top w:val="none" w:sz="0" w:space="0" w:color="auto"/>
        <w:left w:val="none" w:sz="0" w:space="0" w:color="auto"/>
        <w:bottom w:val="none" w:sz="0" w:space="0" w:color="auto"/>
        <w:right w:val="none" w:sz="0" w:space="0" w:color="auto"/>
      </w:divBdr>
    </w:div>
    <w:div w:id="576595132">
      <w:bodyDiv w:val="1"/>
      <w:marLeft w:val="0"/>
      <w:marRight w:val="0"/>
      <w:marTop w:val="0"/>
      <w:marBottom w:val="0"/>
      <w:divBdr>
        <w:top w:val="none" w:sz="0" w:space="0" w:color="auto"/>
        <w:left w:val="none" w:sz="0" w:space="0" w:color="auto"/>
        <w:bottom w:val="none" w:sz="0" w:space="0" w:color="auto"/>
        <w:right w:val="none" w:sz="0" w:space="0" w:color="auto"/>
      </w:divBdr>
    </w:div>
    <w:div w:id="577250198">
      <w:bodyDiv w:val="1"/>
      <w:marLeft w:val="0"/>
      <w:marRight w:val="0"/>
      <w:marTop w:val="0"/>
      <w:marBottom w:val="0"/>
      <w:divBdr>
        <w:top w:val="none" w:sz="0" w:space="0" w:color="auto"/>
        <w:left w:val="none" w:sz="0" w:space="0" w:color="auto"/>
        <w:bottom w:val="none" w:sz="0" w:space="0" w:color="auto"/>
        <w:right w:val="none" w:sz="0" w:space="0" w:color="auto"/>
      </w:divBdr>
    </w:div>
    <w:div w:id="756710060">
      <w:bodyDiv w:val="1"/>
      <w:marLeft w:val="0"/>
      <w:marRight w:val="0"/>
      <w:marTop w:val="0"/>
      <w:marBottom w:val="0"/>
      <w:divBdr>
        <w:top w:val="none" w:sz="0" w:space="0" w:color="auto"/>
        <w:left w:val="none" w:sz="0" w:space="0" w:color="auto"/>
        <w:bottom w:val="none" w:sz="0" w:space="0" w:color="auto"/>
        <w:right w:val="none" w:sz="0" w:space="0" w:color="auto"/>
      </w:divBdr>
    </w:div>
    <w:div w:id="764572447">
      <w:bodyDiv w:val="1"/>
      <w:marLeft w:val="0"/>
      <w:marRight w:val="0"/>
      <w:marTop w:val="0"/>
      <w:marBottom w:val="0"/>
      <w:divBdr>
        <w:top w:val="none" w:sz="0" w:space="0" w:color="auto"/>
        <w:left w:val="none" w:sz="0" w:space="0" w:color="auto"/>
        <w:bottom w:val="none" w:sz="0" w:space="0" w:color="auto"/>
        <w:right w:val="none" w:sz="0" w:space="0" w:color="auto"/>
      </w:divBdr>
    </w:div>
    <w:div w:id="981807318">
      <w:bodyDiv w:val="1"/>
      <w:marLeft w:val="0"/>
      <w:marRight w:val="0"/>
      <w:marTop w:val="0"/>
      <w:marBottom w:val="0"/>
      <w:divBdr>
        <w:top w:val="none" w:sz="0" w:space="0" w:color="auto"/>
        <w:left w:val="none" w:sz="0" w:space="0" w:color="auto"/>
        <w:bottom w:val="none" w:sz="0" w:space="0" w:color="auto"/>
        <w:right w:val="none" w:sz="0" w:space="0" w:color="auto"/>
      </w:divBdr>
    </w:div>
    <w:div w:id="1062677485">
      <w:bodyDiv w:val="1"/>
      <w:marLeft w:val="0"/>
      <w:marRight w:val="0"/>
      <w:marTop w:val="0"/>
      <w:marBottom w:val="0"/>
      <w:divBdr>
        <w:top w:val="none" w:sz="0" w:space="0" w:color="auto"/>
        <w:left w:val="none" w:sz="0" w:space="0" w:color="auto"/>
        <w:bottom w:val="none" w:sz="0" w:space="0" w:color="auto"/>
        <w:right w:val="none" w:sz="0" w:space="0" w:color="auto"/>
      </w:divBdr>
    </w:div>
    <w:div w:id="1141649687">
      <w:bodyDiv w:val="1"/>
      <w:marLeft w:val="0"/>
      <w:marRight w:val="0"/>
      <w:marTop w:val="0"/>
      <w:marBottom w:val="0"/>
      <w:divBdr>
        <w:top w:val="none" w:sz="0" w:space="0" w:color="auto"/>
        <w:left w:val="none" w:sz="0" w:space="0" w:color="auto"/>
        <w:bottom w:val="none" w:sz="0" w:space="0" w:color="auto"/>
        <w:right w:val="none" w:sz="0" w:space="0" w:color="auto"/>
      </w:divBdr>
    </w:div>
    <w:div w:id="1170564211">
      <w:bodyDiv w:val="1"/>
      <w:marLeft w:val="0"/>
      <w:marRight w:val="0"/>
      <w:marTop w:val="0"/>
      <w:marBottom w:val="0"/>
      <w:divBdr>
        <w:top w:val="none" w:sz="0" w:space="0" w:color="auto"/>
        <w:left w:val="none" w:sz="0" w:space="0" w:color="auto"/>
        <w:bottom w:val="none" w:sz="0" w:space="0" w:color="auto"/>
        <w:right w:val="none" w:sz="0" w:space="0" w:color="auto"/>
      </w:divBdr>
    </w:div>
    <w:div w:id="1175264057">
      <w:bodyDiv w:val="1"/>
      <w:marLeft w:val="0"/>
      <w:marRight w:val="0"/>
      <w:marTop w:val="0"/>
      <w:marBottom w:val="0"/>
      <w:divBdr>
        <w:top w:val="none" w:sz="0" w:space="0" w:color="auto"/>
        <w:left w:val="none" w:sz="0" w:space="0" w:color="auto"/>
        <w:bottom w:val="none" w:sz="0" w:space="0" w:color="auto"/>
        <w:right w:val="none" w:sz="0" w:space="0" w:color="auto"/>
      </w:divBdr>
    </w:div>
    <w:div w:id="1221868121">
      <w:bodyDiv w:val="1"/>
      <w:marLeft w:val="0"/>
      <w:marRight w:val="0"/>
      <w:marTop w:val="0"/>
      <w:marBottom w:val="0"/>
      <w:divBdr>
        <w:top w:val="none" w:sz="0" w:space="0" w:color="auto"/>
        <w:left w:val="none" w:sz="0" w:space="0" w:color="auto"/>
        <w:bottom w:val="none" w:sz="0" w:space="0" w:color="auto"/>
        <w:right w:val="none" w:sz="0" w:space="0" w:color="auto"/>
      </w:divBdr>
    </w:div>
    <w:div w:id="1339505746">
      <w:bodyDiv w:val="1"/>
      <w:marLeft w:val="0"/>
      <w:marRight w:val="0"/>
      <w:marTop w:val="0"/>
      <w:marBottom w:val="0"/>
      <w:divBdr>
        <w:top w:val="none" w:sz="0" w:space="0" w:color="auto"/>
        <w:left w:val="none" w:sz="0" w:space="0" w:color="auto"/>
        <w:bottom w:val="none" w:sz="0" w:space="0" w:color="auto"/>
        <w:right w:val="none" w:sz="0" w:space="0" w:color="auto"/>
      </w:divBdr>
    </w:div>
    <w:div w:id="1490050319">
      <w:bodyDiv w:val="1"/>
      <w:marLeft w:val="0"/>
      <w:marRight w:val="0"/>
      <w:marTop w:val="0"/>
      <w:marBottom w:val="0"/>
      <w:divBdr>
        <w:top w:val="none" w:sz="0" w:space="0" w:color="auto"/>
        <w:left w:val="none" w:sz="0" w:space="0" w:color="auto"/>
        <w:bottom w:val="none" w:sz="0" w:space="0" w:color="auto"/>
        <w:right w:val="none" w:sz="0" w:space="0" w:color="auto"/>
      </w:divBdr>
    </w:div>
    <w:div w:id="1584680261">
      <w:bodyDiv w:val="1"/>
      <w:marLeft w:val="0"/>
      <w:marRight w:val="0"/>
      <w:marTop w:val="0"/>
      <w:marBottom w:val="0"/>
      <w:divBdr>
        <w:top w:val="none" w:sz="0" w:space="0" w:color="auto"/>
        <w:left w:val="none" w:sz="0" w:space="0" w:color="auto"/>
        <w:bottom w:val="none" w:sz="0" w:space="0" w:color="auto"/>
        <w:right w:val="none" w:sz="0" w:space="0" w:color="auto"/>
      </w:divBdr>
    </w:div>
    <w:div w:id="1623924858">
      <w:bodyDiv w:val="1"/>
      <w:marLeft w:val="0"/>
      <w:marRight w:val="0"/>
      <w:marTop w:val="0"/>
      <w:marBottom w:val="0"/>
      <w:divBdr>
        <w:top w:val="none" w:sz="0" w:space="0" w:color="auto"/>
        <w:left w:val="none" w:sz="0" w:space="0" w:color="auto"/>
        <w:bottom w:val="none" w:sz="0" w:space="0" w:color="auto"/>
        <w:right w:val="none" w:sz="0" w:space="0" w:color="auto"/>
      </w:divBdr>
    </w:div>
    <w:div w:id="1647587964">
      <w:bodyDiv w:val="1"/>
      <w:marLeft w:val="0"/>
      <w:marRight w:val="0"/>
      <w:marTop w:val="0"/>
      <w:marBottom w:val="0"/>
      <w:divBdr>
        <w:top w:val="none" w:sz="0" w:space="0" w:color="auto"/>
        <w:left w:val="none" w:sz="0" w:space="0" w:color="auto"/>
        <w:bottom w:val="none" w:sz="0" w:space="0" w:color="auto"/>
        <w:right w:val="none" w:sz="0" w:space="0" w:color="auto"/>
      </w:divBdr>
    </w:div>
    <w:div w:id="172105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681A4-DC04-48DE-AB1A-D4FE8A42A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4</Pages>
  <Words>1465</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NLG NHS Foundation Trust</Company>
  <LinksUpToDate>false</LinksUpToDate>
  <CharactersWithSpaces>9803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Da Costa</dc:creator>
  <cp:lastModifiedBy>Nicola Gouldthorpe</cp:lastModifiedBy>
  <cp:revision>10</cp:revision>
  <cp:lastPrinted>2019-07-23T09:55:00Z</cp:lastPrinted>
  <dcterms:created xsi:type="dcterms:W3CDTF">2020-09-04T12:57:00Z</dcterms:created>
  <dcterms:modified xsi:type="dcterms:W3CDTF">2020-09-09T11:38:00Z</dcterms:modified>
</cp:coreProperties>
</file>